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BA9D" w14:textId="05990828" w:rsidR="00683DAE" w:rsidRDefault="00683DAE" w:rsidP="00683DAE">
      <w:pPr>
        <w:pStyle w:val="Default"/>
        <w:jc w:val="center"/>
        <w:rPr>
          <w:sz w:val="32"/>
          <w:szCs w:val="32"/>
        </w:rPr>
      </w:pPr>
      <w:r>
        <w:rPr>
          <w:rFonts w:hint="eastAsia"/>
          <w:sz w:val="32"/>
          <w:szCs w:val="32"/>
        </w:rPr>
        <w:t>第４</w:t>
      </w:r>
      <w:r w:rsidR="00CD62E4">
        <w:rPr>
          <w:rFonts w:hint="eastAsia"/>
          <w:sz w:val="32"/>
          <w:szCs w:val="32"/>
        </w:rPr>
        <w:t>4</w:t>
      </w:r>
      <w:r>
        <w:rPr>
          <w:rFonts w:hint="eastAsia"/>
          <w:sz w:val="32"/>
          <w:szCs w:val="32"/>
        </w:rPr>
        <w:t>回スカイフレンド５９マラソンコンテスト</w:t>
      </w:r>
      <w:r w:rsidR="0078713E">
        <w:rPr>
          <w:rFonts w:hint="eastAsia"/>
          <w:sz w:val="32"/>
          <w:szCs w:val="32"/>
        </w:rPr>
        <w:t>規約</w:t>
      </w:r>
    </w:p>
    <w:p w14:paraId="24E42286" w14:textId="62DF4E0A" w:rsidR="00BF4B8A" w:rsidRPr="00BF4B8A" w:rsidRDefault="00BF4B8A" w:rsidP="00683DAE">
      <w:pPr>
        <w:pStyle w:val="Default"/>
        <w:jc w:val="center"/>
        <w:rPr>
          <w:sz w:val="32"/>
          <w:szCs w:val="32"/>
        </w:rPr>
      </w:pPr>
      <w:r>
        <w:rPr>
          <w:rFonts w:hint="eastAsia"/>
          <w:sz w:val="32"/>
          <w:szCs w:val="32"/>
        </w:rPr>
        <w:t>「BXD</w:t>
      </w:r>
      <w:r w:rsidR="007E1544">
        <w:rPr>
          <w:rFonts w:hint="eastAsia"/>
          <w:sz w:val="32"/>
          <w:szCs w:val="32"/>
        </w:rPr>
        <w:t>の日</w:t>
      </w:r>
      <w:r>
        <w:rPr>
          <w:rFonts w:hint="eastAsia"/>
          <w:sz w:val="32"/>
          <w:szCs w:val="32"/>
        </w:rPr>
        <w:t>コンテスト</w:t>
      </w:r>
      <w:r w:rsidR="0011316B">
        <w:rPr>
          <w:rFonts w:hint="eastAsia"/>
          <w:sz w:val="32"/>
          <w:szCs w:val="32"/>
        </w:rPr>
        <w:t>II</w:t>
      </w:r>
      <w:r>
        <w:rPr>
          <w:rFonts w:hint="eastAsia"/>
          <w:sz w:val="32"/>
          <w:szCs w:val="32"/>
        </w:rPr>
        <w:t>」</w:t>
      </w:r>
    </w:p>
    <w:p w14:paraId="1191EC22" w14:textId="02F43446" w:rsidR="00683DAE" w:rsidRPr="00BB1935" w:rsidRDefault="00683DAE" w:rsidP="00683DAE">
      <w:pPr>
        <w:pStyle w:val="Default"/>
      </w:pPr>
      <w:r w:rsidRPr="00BB1935">
        <w:rPr>
          <w:rFonts w:hint="eastAsia"/>
        </w:rPr>
        <w:t>開催期間</w:t>
      </w:r>
    </w:p>
    <w:p w14:paraId="261C98B0" w14:textId="6D5DD4FF" w:rsidR="00683DAE" w:rsidRPr="00BB1935" w:rsidRDefault="00683DAE" w:rsidP="007829C5">
      <w:pPr>
        <w:pStyle w:val="Default"/>
        <w:ind w:leftChars="135" w:left="283"/>
      </w:pPr>
      <w:r w:rsidRPr="00BB1935">
        <w:rPr>
          <w:rFonts w:hint="eastAsia"/>
        </w:rPr>
        <w:t>令和</w:t>
      </w:r>
      <w:r w:rsidR="00C9493D" w:rsidRPr="00BB1935">
        <w:rPr>
          <w:rFonts w:hint="eastAsia"/>
        </w:rPr>
        <w:t>５</w:t>
      </w:r>
      <w:r w:rsidRPr="00BB1935">
        <w:rPr>
          <w:rFonts w:hint="eastAsia"/>
        </w:rPr>
        <w:t>年１２月２０日（火）００時００分より</w:t>
      </w:r>
    </w:p>
    <w:p w14:paraId="321A6497" w14:textId="77E33B34" w:rsidR="00683DAE" w:rsidRPr="00BB1935" w:rsidRDefault="00683DAE" w:rsidP="007829C5">
      <w:pPr>
        <w:pStyle w:val="Default"/>
        <w:ind w:leftChars="135" w:left="283"/>
      </w:pPr>
      <w:r w:rsidRPr="00BB1935">
        <w:rPr>
          <w:rFonts w:hint="eastAsia"/>
        </w:rPr>
        <w:t>令和</w:t>
      </w:r>
      <w:r w:rsidR="00C9493D" w:rsidRPr="00BB1935">
        <w:rPr>
          <w:rFonts w:hint="eastAsia"/>
        </w:rPr>
        <w:t>６</w:t>
      </w:r>
      <w:r w:rsidRPr="00BB1935">
        <w:rPr>
          <w:rFonts w:hint="eastAsia"/>
        </w:rPr>
        <w:t>年１月１０日（火）２３時５９分までの２２日間</w:t>
      </w:r>
    </w:p>
    <w:p w14:paraId="3991C7BA" w14:textId="117FC7A8" w:rsidR="00683DAE" w:rsidRPr="00BB1935" w:rsidRDefault="00683DAE" w:rsidP="00683DAE">
      <w:pPr>
        <w:pStyle w:val="Default"/>
      </w:pPr>
      <w:r w:rsidRPr="00BB1935">
        <w:rPr>
          <w:rFonts w:hint="eastAsia"/>
        </w:rPr>
        <w:t>基本点</w:t>
      </w:r>
    </w:p>
    <w:p w14:paraId="28A8005D" w14:textId="25B6D100" w:rsidR="00683DAE" w:rsidRPr="00BB1935" w:rsidRDefault="00683DAE" w:rsidP="00422BFE">
      <w:pPr>
        <w:pStyle w:val="Default"/>
        <w:ind w:leftChars="135" w:left="283"/>
      </w:pPr>
      <w:r w:rsidRPr="00BB1935">
        <w:rPr>
          <w:rFonts w:hint="eastAsia"/>
        </w:rPr>
        <w:t>ＱＳＯ１局につき１点＊同一局とは期間中１回のみ有効</w:t>
      </w:r>
    </w:p>
    <w:p w14:paraId="5022C8CD" w14:textId="717CB959" w:rsidR="00683DAE" w:rsidRPr="00BB1935" w:rsidRDefault="00683DAE" w:rsidP="00683DAE">
      <w:pPr>
        <w:pStyle w:val="Default"/>
      </w:pPr>
      <w:r w:rsidRPr="00BB1935">
        <w:rPr>
          <w:rFonts w:hint="eastAsia"/>
        </w:rPr>
        <w:t>加算点</w:t>
      </w:r>
    </w:p>
    <w:p w14:paraId="617E3238" w14:textId="58DF8F0E" w:rsidR="00683DAE" w:rsidRPr="00BB1935" w:rsidRDefault="00683DAE" w:rsidP="00422BFE">
      <w:pPr>
        <w:pStyle w:val="Default"/>
        <w:ind w:leftChars="135" w:left="283"/>
      </w:pPr>
      <w:r w:rsidRPr="00BB1935">
        <w:rPr>
          <w:rFonts w:hint="eastAsia"/>
        </w:rPr>
        <w:t>ＱＳＯが以下に該当する場合は、基本点にそれぞれ決められた点を加算（重複加算有り）</w:t>
      </w:r>
    </w:p>
    <w:p w14:paraId="41596EB4" w14:textId="137FF284" w:rsidR="00683DAE" w:rsidRPr="00BB1935" w:rsidRDefault="00683DAE" w:rsidP="00A26466">
      <w:pPr>
        <w:pStyle w:val="Default"/>
        <w:tabs>
          <w:tab w:val="right" w:pos="9639"/>
        </w:tabs>
        <w:ind w:leftChars="135" w:left="283"/>
      </w:pPr>
      <w:r w:rsidRPr="00BB1935">
        <w:rPr>
          <w:rFonts w:hint="eastAsia"/>
        </w:rPr>
        <w:t>１）自局がＣＱを出して交信した場合・・・・・・・・・・</w:t>
      </w:r>
      <w:r w:rsidR="00730A01" w:rsidRPr="00BB1935">
        <w:tab/>
      </w:r>
      <w:r w:rsidRPr="00BB1935">
        <w:rPr>
          <w:rFonts w:hint="eastAsia"/>
        </w:rPr>
        <w:t>＋２点</w:t>
      </w:r>
    </w:p>
    <w:p w14:paraId="1EF8B97F" w14:textId="2E87710B" w:rsidR="00683DAE" w:rsidRPr="00BB1935" w:rsidRDefault="00683DAE" w:rsidP="00422BFE">
      <w:pPr>
        <w:pStyle w:val="Default"/>
        <w:tabs>
          <w:tab w:val="right" w:pos="9356"/>
        </w:tabs>
        <w:ind w:leftChars="135" w:left="283"/>
      </w:pPr>
      <w:r w:rsidRPr="00BB1935">
        <w:rPr>
          <w:rFonts w:hint="eastAsia"/>
        </w:rPr>
        <w:t>＊自局がＣＱを出して交信後、他局から呼び出しを受けた場合も含む</w:t>
      </w:r>
    </w:p>
    <w:p w14:paraId="0C02713F" w14:textId="77777777" w:rsidR="00B15A9E" w:rsidRPr="00BB1935" w:rsidRDefault="00B15A9E" w:rsidP="00422BFE">
      <w:pPr>
        <w:pStyle w:val="Default"/>
        <w:tabs>
          <w:tab w:val="right" w:pos="9356"/>
        </w:tabs>
        <w:ind w:leftChars="135" w:left="283"/>
      </w:pPr>
      <w:r w:rsidRPr="00BB1935">
        <w:rPr>
          <w:rFonts w:hint="eastAsia"/>
        </w:rPr>
        <w:t>２）次のモードの場合は、それぞれ加点</w:t>
      </w:r>
    </w:p>
    <w:p w14:paraId="2B2C55A0" w14:textId="1B2D129C" w:rsidR="00B15A9E" w:rsidRPr="00BB1935" w:rsidRDefault="00B15A9E" w:rsidP="00A26466">
      <w:pPr>
        <w:pStyle w:val="Default"/>
        <w:tabs>
          <w:tab w:val="left" w:pos="3119"/>
          <w:tab w:val="right" w:pos="9639"/>
        </w:tabs>
        <w:ind w:leftChars="135" w:left="283" w:firstLineChars="600" w:firstLine="1440"/>
      </w:pPr>
      <w:r w:rsidRPr="00BB1935">
        <w:rPr>
          <w:rFonts w:hint="eastAsia"/>
        </w:rPr>
        <w:t>モード</w:t>
      </w:r>
      <w:r w:rsidRPr="00BB1935">
        <w:tab/>
      </w:r>
      <w:r w:rsidR="0044259D" w:rsidRPr="00BB1935">
        <w:rPr>
          <w:rFonts w:hint="eastAsia"/>
        </w:rPr>
        <w:t>AM、SSB、FM</w:t>
      </w:r>
      <w:r w:rsidR="00E25B1E">
        <w:rPr>
          <w:rFonts w:hint="eastAsia"/>
        </w:rPr>
        <w:t>、Dig(Dｰstar、C4FMなど)</w:t>
      </w:r>
      <w:r w:rsidRPr="00BB1935">
        <w:tab/>
      </w:r>
      <w:r w:rsidRPr="00BB1935">
        <w:rPr>
          <w:rFonts w:hint="eastAsia"/>
        </w:rPr>
        <w:t>＋１点</w:t>
      </w:r>
    </w:p>
    <w:p w14:paraId="31E1DFE1" w14:textId="2AEC667F" w:rsidR="00B15A9E" w:rsidRPr="00BB1935" w:rsidRDefault="00E25B1E" w:rsidP="00A26466">
      <w:pPr>
        <w:pStyle w:val="Default"/>
        <w:tabs>
          <w:tab w:val="left" w:pos="3119"/>
          <w:tab w:val="right" w:pos="9639"/>
        </w:tabs>
        <w:ind w:leftChars="135" w:left="283"/>
      </w:pPr>
      <w:r>
        <w:rPr>
          <w:noProof/>
        </w:rPr>
        <mc:AlternateContent>
          <mc:Choice Requires="wps">
            <w:drawing>
              <wp:anchor distT="0" distB="0" distL="114300" distR="114300" simplePos="0" relativeHeight="251659264" behindDoc="0" locked="0" layoutInCell="1" allowOverlap="1" wp14:anchorId="4A24CD82" wp14:editId="289BA488">
                <wp:simplePos x="0" y="0"/>
                <wp:positionH relativeFrom="column">
                  <wp:posOffset>223764</wp:posOffset>
                </wp:positionH>
                <wp:positionV relativeFrom="paragraph">
                  <wp:posOffset>86311</wp:posOffset>
                </wp:positionV>
                <wp:extent cx="1498209" cy="513471"/>
                <wp:effectExtent l="0" t="0" r="26035" b="20320"/>
                <wp:wrapNone/>
                <wp:docPr id="320638904" name="テキスト ボックス 1"/>
                <wp:cNvGraphicFramePr/>
                <a:graphic xmlns:a="http://schemas.openxmlformats.org/drawingml/2006/main">
                  <a:graphicData uri="http://schemas.microsoft.com/office/word/2010/wordprocessingShape">
                    <wps:wsp>
                      <wps:cNvSpPr txBox="1"/>
                      <wps:spPr>
                        <a:xfrm>
                          <a:off x="0" y="0"/>
                          <a:ext cx="1498209" cy="513471"/>
                        </a:xfrm>
                        <a:prstGeom prst="rect">
                          <a:avLst/>
                        </a:prstGeom>
                        <a:solidFill>
                          <a:schemeClr val="lt1"/>
                        </a:solidFill>
                        <a:ln w="6350">
                          <a:solidFill>
                            <a:prstClr val="black"/>
                          </a:solidFill>
                        </a:ln>
                      </wps:spPr>
                      <wps:txbx>
                        <w:txbxContent>
                          <w:p w14:paraId="0846DD91" w14:textId="37845EE8" w:rsidR="00E25B1E" w:rsidRPr="00E25B1E" w:rsidRDefault="00E25B1E">
                            <w:pPr>
                              <w:rPr>
                                <w:b/>
                                <w:bCs/>
                                <w:color w:val="FF0000"/>
                                <w:sz w:val="20"/>
                                <w:szCs w:val="21"/>
                              </w:rPr>
                            </w:pPr>
                            <w:r w:rsidRPr="00E25B1E">
                              <w:rPr>
                                <w:rFonts w:hint="eastAsia"/>
                                <w:b/>
                                <w:bCs/>
                                <w:color w:val="FF0000"/>
                                <w:sz w:val="20"/>
                                <w:szCs w:val="21"/>
                              </w:rPr>
                              <w:t>ログには、ダウンリストから選択ができます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24CD82" id="_x0000_t202" coordsize="21600,21600" o:spt="202" path="m,l,21600r21600,l21600,xe">
                <v:stroke joinstyle="miter"/>
                <v:path gradientshapeok="t" o:connecttype="rect"/>
              </v:shapetype>
              <v:shape id="テキスト ボックス 1" o:spid="_x0000_s1026" type="#_x0000_t202" style="position:absolute;left:0;text-align:left;margin-left:17.6pt;margin-top:6.8pt;width:117.95pt;height:40.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n1OAIAAHwEAAAOAAAAZHJzL2Uyb0RvYy54bWysVE1v2zAMvQ/YfxB0b+ykSdsYcYosRYYB&#10;QVsgLXpWZCk2KouapMTOfv0oxflot9Owi0yK1CP5SHpy39aK7IR1Feic9nspJUJzKCq9yenry+Lq&#10;jhLnmS6YAi1yuheO3k+/fpk0JhMDKEEVwhIE0S5rTE5L702WJI6XomauB0ZoNEqwNfOo2k1SWNYg&#10;eq2SQZreJA3Ywljgwjm8fTgY6TTiSym4f5LSCU9UTjE3H08bz3U4k+mEZRvLTFnxLg32D1nUrNIY&#10;9AT1wDwjW1v9AVVX3IID6Xsc6gSkrLiINWA1/fRTNauSGRFrQXKcOdHk/h8sf9ytzLMlvv0GLTYw&#10;ENIYlzm8DPW00tbhi5kStCOF+xNtovWEh0fD8d0gHVPC0TbqXw9vI0xyfm2s898F1CQIObXYlsgW&#10;2y2dx4joenQJwRyoqlhUSkUljIKYK0t2DJuo/BH8g5fSpMnpzfUojcAfbAH69H6tGH8PVWLMCy/U&#10;lMbLc+1B8u267QhZQ7FHniwcRsgZvqgQd8mcf2YWZwapwT3wT3hIBZgMdBIlJdhff7sP/thKtFLS&#10;4Azm1P3cMisoUT80NnncHw7D0EZlOLodoGIvLetLi97Wc0CG+rhxhkcx+Ht1FKWF+g3XZRaioolp&#10;jrFz6o/i3B82A9eNi9ksOuGYGuaXemV4gA4dCXy+tG/Mmq6fHifhEY7TyrJPbT34hpcaZlsPsoo9&#10;DwQfWO14xxGPbenWMezQpR69zj+N6W8AAAD//wMAUEsDBBQABgAIAAAAIQBId1KZ3AAAAAgBAAAP&#10;AAAAZHJzL2Rvd25yZXYueG1sTI/BTsMwEETvSPyDtUjcqJOUljTEqQAVLpwoiLMbu7ZFvI5sNw1/&#10;z3KC4+yMZt6229kPbNIxuYACykUBTGMflEMj4OP9+aYGlrJEJYeAWsC3TrDtLi9a2ahwxjc97bNh&#10;VIKpkQJszmPDeeqt9jItwqiRvGOIXmaS0XAV5ZnK/cCrolhzLx3SgpWjfrK6/9qfvIDdo9mYvpbR&#10;7mrl3DR/Hl/NixDXV/PDPbCs5/wXhl98QoeOmA7hhCqxQcByVVGS7ss1MPKru7IEdhCwuV0B71r+&#10;/4HuBwAA//8DAFBLAQItABQABgAIAAAAIQC2gziS/gAAAOEBAAATAAAAAAAAAAAAAAAAAAAAAABb&#10;Q29udGVudF9UeXBlc10ueG1sUEsBAi0AFAAGAAgAAAAhADj9If/WAAAAlAEAAAsAAAAAAAAAAAAA&#10;AAAALwEAAF9yZWxzLy5yZWxzUEsBAi0AFAAGAAgAAAAhAKDuSfU4AgAAfAQAAA4AAAAAAAAAAAAA&#10;AAAALgIAAGRycy9lMm9Eb2MueG1sUEsBAi0AFAAGAAgAAAAhAEh3UpncAAAACAEAAA8AAAAAAAAA&#10;AAAAAAAAkgQAAGRycy9kb3ducmV2LnhtbFBLBQYAAAAABAAEAPMAAACbBQAAAAA=&#10;" fillcolor="white [3201]" strokeweight=".5pt">
                <v:textbox>
                  <w:txbxContent>
                    <w:p w14:paraId="0846DD91" w14:textId="37845EE8" w:rsidR="00E25B1E" w:rsidRPr="00E25B1E" w:rsidRDefault="00E25B1E">
                      <w:pPr>
                        <w:rPr>
                          <w:b/>
                          <w:bCs/>
                          <w:color w:val="FF0000"/>
                          <w:sz w:val="20"/>
                          <w:szCs w:val="21"/>
                        </w:rPr>
                      </w:pPr>
                      <w:r w:rsidRPr="00E25B1E">
                        <w:rPr>
                          <w:rFonts w:hint="eastAsia"/>
                          <w:b/>
                          <w:bCs/>
                          <w:color w:val="FF0000"/>
                          <w:sz w:val="20"/>
                          <w:szCs w:val="21"/>
                        </w:rPr>
                        <w:t>ログには、ダウンリストから選択ができます</w:t>
                      </w:r>
                    </w:p>
                  </w:txbxContent>
                </v:textbox>
              </v:shape>
            </w:pict>
          </mc:Fallback>
        </mc:AlternateContent>
      </w:r>
      <w:r w:rsidR="00B15A9E" w:rsidRPr="00BB1935">
        <w:tab/>
      </w:r>
      <w:r w:rsidR="00B15A9E" w:rsidRPr="00BB1935">
        <w:rPr>
          <w:rFonts w:hint="eastAsia"/>
        </w:rPr>
        <w:t>CW</w:t>
      </w:r>
      <w:r w:rsidR="00B15A9E" w:rsidRPr="00BB1935">
        <w:tab/>
      </w:r>
      <w:r w:rsidR="00B15A9E" w:rsidRPr="00BB1935">
        <w:rPr>
          <w:rFonts w:hint="eastAsia"/>
        </w:rPr>
        <w:t>＋２点</w:t>
      </w:r>
    </w:p>
    <w:p w14:paraId="51198CF6" w14:textId="77777777" w:rsidR="006132B8" w:rsidRPr="00BB1935" w:rsidRDefault="00B15A9E" w:rsidP="00A26466">
      <w:pPr>
        <w:pStyle w:val="Default"/>
        <w:tabs>
          <w:tab w:val="left" w:pos="3119"/>
          <w:tab w:val="right" w:pos="9639"/>
        </w:tabs>
        <w:ind w:leftChars="135" w:left="283"/>
      </w:pPr>
      <w:r w:rsidRPr="00BB1935">
        <w:tab/>
      </w:r>
      <w:r w:rsidRPr="00BB1935">
        <w:rPr>
          <w:rFonts w:hint="eastAsia"/>
        </w:rPr>
        <w:t>RTTY、</w:t>
      </w:r>
      <w:r w:rsidR="00EF50A0" w:rsidRPr="00BB1935">
        <w:rPr>
          <w:rFonts w:hint="eastAsia"/>
        </w:rPr>
        <w:t>A</w:t>
      </w:r>
      <w:r w:rsidR="002269B9" w:rsidRPr="00BB1935">
        <w:rPr>
          <w:rFonts w:hint="eastAsia"/>
        </w:rPr>
        <w:t>TV</w:t>
      </w:r>
      <w:r w:rsidR="00EF50A0" w:rsidRPr="00BB1935">
        <w:rPr>
          <w:rFonts w:hint="eastAsia"/>
        </w:rPr>
        <w:t>(SSTV)</w:t>
      </w:r>
      <w:r w:rsidRPr="00BB1935">
        <w:rPr>
          <w:rFonts w:hint="eastAsia"/>
        </w:rPr>
        <w:t>、PSK</w:t>
      </w:r>
      <w:r w:rsidR="00FD1123" w:rsidRPr="00BB1935">
        <w:rPr>
          <w:rFonts w:hint="eastAsia"/>
        </w:rPr>
        <w:t>-31</w:t>
      </w:r>
      <w:r w:rsidRPr="00BB1935">
        <w:rPr>
          <w:rFonts w:hint="eastAsia"/>
        </w:rPr>
        <w:t>、</w:t>
      </w:r>
      <w:r w:rsidR="00742DE3" w:rsidRPr="00BB1935">
        <w:tab/>
      </w:r>
      <w:r w:rsidR="00CE3469" w:rsidRPr="00BB1935">
        <w:rPr>
          <w:rFonts w:hint="eastAsia"/>
        </w:rPr>
        <w:t>＋３点</w:t>
      </w:r>
    </w:p>
    <w:p w14:paraId="05BFCCF7" w14:textId="0539EA21" w:rsidR="00CE3469" w:rsidRPr="00BB1935" w:rsidRDefault="006132B8" w:rsidP="00A26466">
      <w:pPr>
        <w:pStyle w:val="Default"/>
        <w:tabs>
          <w:tab w:val="left" w:pos="3119"/>
          <w:tab w:val="right" w:pos="9639"/>
        </w:tabs>
        <w:ind w:leftChars="135" w:left="283"/>
      </w:pPr>
      <w:r w:rsidRPr="00BB1935">
        <w:tab/>
      </w:r>
      <w:r w:rsidRPr="00BB1935">
        <w:rPr>
          <w:rFonts w:hint="eastAsia"/>
        </w:rPr>
        <w:t>FT8</w:t>
      </w:r>
      <w:r w:rsidR="00E25B1E">
        <w:rPr>
          <w:rFonts w:hint="eastAsia"/>
        </w:rPr>
        <w:t>、(データ通信、記入➡Data)</w:t>
      </w:r>
      <w:r w:rsidRPr="00BB1935">
        <w:tab/>
      </w:r>
      <w:r w:rsidRPr="00BB1935">
        <w:rPr>
          <w:rFonts w:hint="eastAsia"/>
        </w:rPr>
        <w:t>0点</w:t>
      </w:r>
    </w:p>
    <w:p w14:paraId="6E4A8C01" w14:textId="4C42E231" w:rsidR="006958CF" w:rsidRPr="00BB1935" w:rsidRDefault="0024277C" w:rsidP="00A26466">
      <w:pPr>
        <w:pStyle w:val="Default"/>
        <w:tabs>
          <w:tab w:val="right" w:pos="9639"/>
        </w:tabs>
        <w:ind w:leftChars="135" w:left="283"/>
      </w:pPr>
      <w:r w:rsidRPr="00BB1935">
        <w:rPr>
          <w:rFonts w:hint="eastAsia"/>
        </w:rPr>
        <w:t>３</w:t>
      </w:r>
      <w:r w:rsidR="00B43779" w:rsidRPr="00BB1935">
        <w:rPr>
          <w:rFonts w:hint="eastAsia"/>
        </w:rPr>
        <w:t>）</w:t>
      </w:r>
      <w:r w:rsidR="00537C53" w:rsidRPr="00BB1935">
        <w:rPr>
          <w:rFonts w:hint="eastAsia"/>
        </w:rPr>
        <w:t>相手局の</w:t>
      </w:r>
      <w:r w:rsidR="00E25B1E">
        <w:rPr>
          <w:rFonts w:hint="eastAsia"/>
        </w:rPr>
        <w:t>QRA</w:t>
      </w:r>
      <w:r w:rsidR="00537C53" w:rsidRPr="00BB1935">
        <w:rPr>
          <w:rFonts w:hint="eastAsia"/>
        </w:rPr>
        <w:t>の</w:t>
      </w:r>
      <w:r w:rsidR="00A20574" w:rsidRPr="00BB1935">
        <w:rPr>
          <w:rFonts w:hint="eastAsia"/>
        </w:rPr>
        <w:t>ログ記載</w:t>
      </w:r>
      <w:r w:rsidR="00537C53" w:rsidRPr="00BB1935">
        <w:rPr>
          <w:rFonts w:hint="eastAsia"/>
        </w:rPr>
        <w:t>がある場合(CWはニックネームも可</w:t>
      </w:r>
      <w:r w:rsidR="009F6789" w:rsidRPr="00BB1935">
        <w:rPr>
          <w:rFonts w:hint="eastAsia"/>
        </w:rPr>
        <w:t>/FT8は不可</w:t>
      </w:r>
      <w:r w:rsidR="00537C53" w:rsidRPr="00BB1935">
        <w:rPr>
          <w:rFonts w:hint="eastAsia"/>
        </w:rPr>
        <w:t>)</w:t>
      </w:r>
      <w:r w:rsidR="00E25B1E">
        <w:rPr>
          <w:rFonts w:hint="eastAsia"/>
        </w:rPr>
        <w:t>。但し、ハムログ/QRZ等のデータからの取得は不可(紳士協定)。</w:t>
      </w:r>
      <w:r w:rsidR="00537C53" w:rsidRPr="00BB1935">
        <w:tab/>
      </w:r>
      <w:r w:rsidR="007B43C5" w:rsidRPr="00BB1935">
        <w:rPr>
          <w:rFonts w:hint="eastAsia"/>
        </w:rPr>
        <w:t>+10点</w:t>
      </w:r>
    </w:p>
    <w:p w14:paraId="43693298" w14:textId="5FD87316" w:rsidR="009E1A53" w:rsidRPr="00BB1935" w:rsidRDefault="0024277C" w:rsidP="00A26466">
      <w:pPr>
        <w:pStyle w:val="Default"/>
        <w:tabs>
          <w:tab w:val="right" w:pos="9639"/>
        </w:tabs>
        <w:ind w:leftChars="135" w:left="283"/>
      </w:pPr>
      <w:r w:rsidRPr="00BB1935">
        <w:rPr>
          <w:rFonts w:hint="eastAsia"/>
        </w:rPr>
        <w:t>４</w:t>
      </w:r>
      <w:r w:rsidR="00683DAE" w:rsidRPr="00BB1935">
        <w:rPr>
          <w:rFonts w:hint="eastAsia"/>
        </w:rPr>
        <w:t>）</w:t>
      </w:r>
      <w:r w:rsidR="00683DAE" w:rsidRPr="00E25B1E">
        <w:rPr>
          <w:rFonts w:hint="eastAsia"/>
          <w:w w:val="90"/>
        </w:rPr>
        <w:t>相手局の</w:t>
      </w:r>
      <w:r w:rsidR="00E25B1E" w:rsidRPr="00E25B1E">
        <w:rPr>
          <w:rFonts w:hint="eastAsia"/>
          <w:w w:val="90"/>
        </w:rPr>
        <w:t>QTH</w:t>
      </w:r>
      <w:r w:rsidR="007F3297" w:rsidRPr="00E25B1E">
        <w:rPr>
          <w:rFonts w:hint="eastAsia"/>
          <w:w w:val="90"/>
        </w:rPr>
        <w:t>の</w:t>
      </w:r>
      <w:r w:rsidR="00073FD7" w:rsidRPr="00E25B1E">
        <w:rPr>
          <w:rFonts w:hint="eastAsia"/>
          <w:w w:val="90"/>
        </w:rPr>
        <w:t>都道府県名</w:t>
      </w:r>
      <w:r w:rsidR="00FA58B0" w:rsidRPr="00E25B1E">
        <w:rPr>
          <w:rFonts w:hint="eastAsia"/>
          <w:w w:val="90"/>
        </w:rPr>
        <w:t>(</w:t>
      </w:r>
      <w:r w:rsidR="00A26466" w:rsidRPr="00E25B1E">
        <w:rPr>
          <w:rFonts w:hint="eastAsia"/>
          <w:w w:val="90"/>
        </w:rPr>
        <w:t>JCC#/JCG#からはOK</w:t>
      </w:r>
      <w:r w:rsidR="008801A4" w:rsidRPr="00E25B1E">
        <w:rPr>
          <w:rFonts w:hint="eastAsia"/>
          <w:w w:val="90"/>
        </w:rPr>
        <w:t>、</w:t>
      </w:r>
      <w:r w:rsidR="00B62C07" w:rsidRPr="00E25B1E">
        <w:rPr>
          <w:rFonts w:hint="eastAsia"/>
          <w:w w:val="90"/>
        </w:rPr>
        <w:t>海外は対象外</w:t>
      </w:r>
      <w:r w:rsidR="00FA58B0" w:rsidRPr="00E25B1E">
        <w:rPr>
          <w:rFonts w:hint="eastAsia"/>
          <w:w w:val="90"/>
        </w:rPr>
        <w:t>)</w:t>
      </w:r>
      <w:r w:rsidR="00073FD7" w:rsidRPr="00E25B1E">
        <w:rPr>
          <w:rFonts w:hint="eastAsia"/>
          <w:w w:val="90"/>
        </w:rPr>
        <w:t>がわかれば</w:t>
      </w:r>
      <w:r w:rsidR="00182F0A" w:rsidRPr="00BB1935">
        <w:tab/>
      </w:r>
      <w:r w:rsidR="00182F0A" w:rsidRPr="00BB1935">
        <w:rPr>
          <w:rFonts w:hint="eastAsia"/>
        </w:rPr>
        <w:t>+10点</w:t>
      </w:r>
    </w:p>
    <w:p w14:paraId="46F10944" w14:textId="6AE4D8A7" w:rsidR="00683DAE" w:rsidRPr="00BB1935" w:rsidRDefault="00182F0A" w:rsidP="00A26466">
      <w:pPr>
        <w:pStyle w:val="Default"/>
        <w:tabs>
          <w:tab w:val="right" w:pos="9639"/>
        </w:tabs>
        <w:ind w:leftChars="135" w:left="283" w:firstLineChars="200" w:firstLine="480"/>
      </w:pPr>
      <w:r w:rsidRPr="00BB1935">
        <w:rPr>
          <w:rFonts w:hint="eastAsia"/>
        </w:rPr>
        <w:t>さらに</w:t>
      </w:r>
      <w:r w:rsidR="00683DAE" w:rsidRPr="00BB1935">
        <w:rPr>
          <w:rFonts w:hint="eastAsia"/>
        </w:rPr>
        <w:t>下記の場合</w:t>
      </w:r>
      <w:r w:rsidR="00E25B1E">
        <w:rPr>
          <w:rFonts w:hint="eastAsia"/>
        </w:rPr>
        <w:t>(17地区)</w:t>
      </w:r>
      <w:r w:rsidR="00683DAE" w:rsidRPr="00BB1935">
        <w:rPr>
          <w:rFonts w:hint="eastAsia"/>
        </w:rPr>
        <w:t>・・・・・・・・・・・</w:t>
      </w:r>
      <w:r w:rsidR="00730A01" w:rsidRPr="00BB1935">
        <w:tab/>
      </w:r>
      <w:r w:rsidR="00683DAE" w:rsidRPr="00BB1935">
        <w:rPr>
          <w:rFonts w:hint="eastAsia"/>
        </w:rPr>
        <w:t>＋５点</w:t>
      </w:r>
    </w:p>
    <w:p w14:paraId="27FD3E29" w14:textId="6BB9834B" w:rsidR="00683DAE" w:rsidRPr="00BB1935" w:rsidRDefault="00683DAE" w:rsidP="00A26466">
      <w:pPr>
        <w:pStyle w:val="Default"/>
        <w:tabs>
          <w:tab w:val="right" w:pos="9639"/>
        </w:tabs>
        <w:ind w:leftChars="135" w:left="283"/>
      </w:pPr>
      <w:r w:rsidRPr="00BB1935">
        <w:rPr>
          <w:rFonts w:hint="eastAsia"/>
        </w:rPr>
        <w:t>＊</w:t>
      </w:r>
      <w:r w:rsidR="00DF1812" w:rsidRPr="00BB1935">
        <w:rPr>
          <w:rFonts w:hint="eastAsia"/>
        </w:rPr>
        <w:t>中央区、</w:t>
      </w:r>
      <w:r w:rsidRPr="00BB1935">
        <w:rPr>
          <w:rFonts w:hint="eastAsia"/>
        </w:rPr>
        <w:t>中野区、練馬区、江戸川区、豊島区、江東区、板橋区、武蔵野市、東村山市、</w:t>
      </w:r>
    </w:p>
    <w:p w14:paraId="5F56A960" w14:textId="2038A6A8" w:rsidR="00683DAE" w:rsidRPr="00BB1935" w:rsidRDefault="00683DAE" w:rsidP="00A26466">
      <w:pPr>
        <w:pStyle w:val="Default"/>
        <w:tabs>
          <w:tab w:val="right" w:pos="9639"/>
        </w:tabs>
        <w:ind w:leftChars="135" w:left="283"/>
      </w:pPr>
      <w:r w:rsidRPr="00BB1935">
        <w:rPr>
          <w:rFonts w:hint="eastAsia"/>
        </w:rPr>
        <w:t>西東京市、清瀬市、所沢市、上尾市、川口市、横浜市、相模原市、入間市</w:t>
      </w:r>
      <w:r w:rsidR="00746A9C">
        <w:rPr>
          <w:rFonts w:hint="eastAsia"/>
        </w:rPr>
        <w:t>の</w:t>
      </w:r>
      <w:r w:rsidRPr="00BB1935">
        <w:rPr>
          <w:rFonts w:hint="eastAsia"/>
        </w:rPr>
        <w:t>以上１</w:t>
      </w:r>
      <w:r w:rsidR="00BF4B8A" w:rsidRPr="00BB1935">
        <w:rPr>
          <w:rFonts w:hint="eastAsia"/>
        </w:rPr>
        <w:t>７</w:t>
      </w:r>
      <w:r w:rsidRPr="00BB1935">
        <w:rPr>
          <w:rFonts w:hint="eastAsia"/>
        </w:rPr>
        <w:t>か所</w:t>
      </w:r>
    </w:p>
    <w:p w14:paraId="1AACB247" w14:textId="7A10DA04" w:rsidR="00683DAE" w:rsidRPr="00BB1935" w:rsidRDefault="0024277C" w:rsidP="00A26466">
      <w:pPr>
        <w:pStyle w:val="Default"/>
        <w:tabs>
          <w:tab w:val="right" w:pos="9639"/>
        </w:tabs>
        <w:ind w:leftChars="135" w:left="283"/>
      </w:pPr>
      <w:r w:rsidRPr="00BB1935">
        <w:rPr>
          <w:rFonts w:hint="eastAsia"/>
        </w:rPr>
        <w:t>５</w:t>
      </w:r>
      <w:r w:rsidR="00683DAE" w:rsidRPr="00BB1935">
        <w:rPr>
          <w:rFonts w:hint="eastAsia"/>
        </w:rPr>
        <w:t>）サフィックスに【Ｓ】，【Ｆ】が含まれる場合・・・・</w:t>
      </w:r>
      <w:r w:rsidR="00730A01" w:rsidRPr="00BB1935">
        <w:tab/>
      </w:r>
      <w:r w:rsidR="00683DAE" w:rsidRPr="00BB1935">
        <w:rPr>
          <w:rFonts w:hint="eastAsia"/>
        </w:rPr>
        <w:t>＋５点</w:t>
      </w:r>
    </w:p>
    <w:p w14:paraId="6E3FFE92" w14:textId="4D1133A3" w:rsidR="00683DAE" w:rsidRPr="00BB1935" w:rsidRDefault="0024277C" w:rsidP="00A26466">
      <w:pPr>
        <w:pStyle w:val="Default"/>
        <w:tabs>
          <w:tab w:val="right" w:pos="9639"/>
        </w:tabs>
        <w:ind w:leftChars="135" w:left="283"/>
      </w:pPr>
      <w:r w:rsidRPr="00BB1935">
        <w:rPr>
          <w:rFonts w:hint="eastAsia"/>
        </w:rPr>
        <w:t>６</w:t>
      </w:r>
      <w:r w:rsidR="00683DAE" w:rsidRPr="00BB1935">
        <w:rPr>
          <w:rFonts w:hint="eastAsia"/>
        </w:rPr>
        <w:t>）サフィックスが【</w:t>
      </w:r>
      <w:r w:rsidR="00DF1812" w:rsidRPr="00BB1935">
        <w:rPr>
          <w:rFonts w:hint="eastAsia"/>
        </w:rPr>
        <w:t>ＢＸＤ</w:t>
      </w:r>
      <w:r w:rsidR="00683DAE" w:rsidRPr="00BB1935">
        <w:rPr>
          <w:rFonts w:hint="eastAsia"/>
        </w:rPr>
        <w:t>】の場合・・・・・・・・・・</w:t>
      </w:r>
      <w:r w:rsidR="00730A01" w:rsidRPr="00BB1935">
        <w:tab/>
      </w:r>
      <w:r w:rsidR="00683DAE" w:rsidRPr="00BB1935">
        <w:rPr>
          <w:rFonts w:hint="eastAsia"/>
        </w:rPr>
        <w:t>＋２００点</w:t>
      </w:r>
    </w:p>
    <w:p w14:paraId="28160A65" w14:textId="3E2274B7" w:rsidR="00683DAE" w:rsidRPr="00BB1935" w:rsidRDefault="00683DAE" w:rsidP="00A26466">
      <w:pPr>
        <w:pStyle w:val="Default"/>
        <w:tabs>
          <w:tab w:val="right" w:pos="9639"/>
        </w:tabs>
        <w:ind w:leftChars="135" w:left="283"/>
      </w:pPr>
      <w:r w:rsidRPr="00BB1935">
        <w:rPr>
          <w:rFonts w:hint="eastAsia"/>
        </w:rPr>
        <w:t>＊幹事局（</w:t>
      </w:r>
      <w:r w:rsidR="00DF1812" w:rsidRPr="00BB1935">
        <w:rPr>
          <w:rFonts w:hint="eastAsia"/>
        </w:rPr>
        <w:t>ＪＪ１ＢＸＤ</w:t>
      </w:r>
      <w:r w:rsidRPr="00BB1935">
        <w:rPr>
          <w:rFonts w:hint="eastAsia"/>
        </w:rPr>
        <w:t>）との交信は無効</w:t>
      </w:r>
    </w:p>
    <w:p w14:paraId="70999922" w14:textId="1D2984F7" w:rsidR="00683DAE" w:rsidRPr="00BB1935" w:rsidRDefault="007F22A8" w:rsidP="00A26466">
      <w:pPr>
        <w:pStyle w:val="Default"/>
        <w:tabs>
          <w:tab w:val="right" w:pos="9639"/>
        </w:tabs>
        <w:ind w:leftChars="135" w:left="283"/>
      </w:pPr>
      <w:r w:rsidRPr="00BB1935">
        <w:rPr>
          <w:rFonts w:hint="eastAsia"/>
        </w:rPr>
        <w:t>７</w:t>
      </w:r>
      <w:r w:rsidR="00683DAE" w:rsidRPr="00BB1935">
        <w:rPr>
          <w:rFonts w:hint="eastAsia"/>
        </w:rPr>
        <w:t>）サフィックスが【</w:t>
      </w:r>
      <w:r w:rsidR="00DF1812" w:rsidRPr="00BB1935">
        <w:rPr>
          <w:rFonts w:hint="eastAsia"/>
        </w:rPr>
        <w:t>ＢＸＤ</w:t>
      </w:r>
      <w:r w:rsidR="00683DAE" w:rsidRPr="00BB1935">
        <w:rPr>
          <w:rFonts w:hint="eastAsia"/>
        </w:rPr>
        <w:t>】のうち２文字が同じ場合・・</w:t>
      </w:r>
      <w:r w:rsidR="00730A01" w:rsidRPr="00BB1935">
        <w:tab/>
      </w:r>
      <w:r w:rsidR="00683DAE" w:rsidRPr="00BB1935">
        <w:rPr>
          <w:rFonts w:hint="eastAsia"/>
        </w:rPr>
        <w:t>＋５０点</w:t>
      </w:r>
    </w:p>
    <w:p w14:paraId="4F94A264" w14:textId="2FFCE5CE" w:rsidR="00683DAE" w:rsidRPr="00BB1935" w:rsidRDefault="00683DAE" w:rsidP="00A26466">
      <w:pPr>
        <w:pStyle w:val="Default"/>
        <w:tabs>
          <w:tab w:val="right" w:pos="9639"/>
        </w:tabs>
        <w:ind w:leftChars="135" w:left="283"/>
      </w:pPr>
      <w:r w:rsidRPr="00BB1935">
        <w:rPr>
          <w:rFonts w:hint="eastAsia"/>
        </w:rPr>
        <w:t>＊文字の位置も同じ？</w:t>
      </w:r>
      <w:r w:rsidR="00DF1812" w:rsidRPr="00BB1935">
        <w:rPr>
          <w:rFonts w:hint="eastAsia"/>
        </w:rPr>
        <w:t>ＸＤ</w:t>
      </w:r>
      <w:r w:rsidRPr="00BB1935">
        <w:rPr>
          <w:rFonts w:hint="eastAsia"/>
        </w:rPr>
        <w:t>，</w:t>
      </w:r>
      <w:r w:rsidR="00DF1812" w:rsidRPr="00BB1935">
        <w:rPr>
          <w:rFonts w:hint="eastAsia"/>
        </w:rPr>
        <w:t>Ｂ？Ｄ</w:t>
      </w:r>
      <w:r w:rsidRPr="00BB1935">
        <w:rPr>
          <w:rFonts w:hint="eastAsia"/>
        </w:rPr>
        <w:t>，</w:t>
      </w:r>
      <w:r w:rsidR="00DF1812" w:rsidRPr="00BB1935">
        <w:rPr>
          <w:rFonts w:hint="eastAsia"/>
        </w:rPr>
        <w:t>ＢＸ</w:t>
      </w:r>
      <w:r w:rsidRPr="00BB1935">
        <w:rPr>
          <w:rFonts w:hint="eastAsia"/>
        </w:rPr>
        <w:t>？の３種類</w:t>
      </w:r>
    </w:p>
    <w:p w14:paraId="1426A5AE" w14:textId="3044F9B5" w:rsidR="00683DAE" w:rsidRPr="00BB1935" w:rsidRDefault="00683DAE" w:rsidP="00A26466">
      <w:pPr>
        <w:pStyle w:val="Default"/>
        <w:tabs>
          <w:tab w:val="right" w:pos="9639"/>
        </w:tabs>
        <w:ind w:leftChars="135" w:left="283"/>
      </w:pPr>
      <w:r w:rsidRPr="00BB1935">
        <w:rPr>
          <w:rFonts w:hint="eastAsia"/>
        </w:rPr>
        <w:t>＊幹事局（</w:t>
      </w:r>
      <w:r w:rsidR="00DF1812" w:rsidRPr="00BB1935">
        <w:rPr>
          <w:rFonts w:hint="eastAsia"/>
        </w:rPr>
        <w:t>ＪＪ１ＢＸＤ</w:t>
      </w:r>
      <w:r w:rsidRPr="00BB1935">
        <w:rPr>
          <w:rFonts w:hint="eastAsia"/>
        </w:rPr>
        <w:t>）との交信は無効</w:t>
      </w:r>
    </w:p>
    <w:p w14:paraId="29AEC566" w14:textId="0E07D73F" w:rsidR="00683DAE" w:rsidRPr="00BB1935" w:rsidRDefault="00683DAE" w:rsidP="00A26466">
      <w:pPr>
        <w:pStyle w:val="Default"/>
        <w:tabs>
          <w:tab w:val="right" w:pos="9639"/>
        </w:tabs>
        <w:ind w:leftChars="135" w:left="283"/>
      </w:pPr>
      <w:r w:rsidRPr="00BB1935">
        <w:rPr>
          <w:rFonts w:hint="eastAsia"/>
        </w:rPr>
        <w:t>＊</w:t>
      </w:r>
      <w:r w:rsidR="007F22A8" w:rsidRPr="00BB1935">
        <w:rPr>
          <w:rFonts w:hint="eastAsia"/>
        </w:rPr>
        <w:t>６</w:t>
      </w:r>
      <w:r w:rsidRPr="00BB1935">
        <w:rPr>
          <w:rFonts w:hint="eastAsia"/>
        </w:rPr>
        <w:t>）の【</w:t>
      </w:r>
      <w:r w:rsidR="00DF1812" w:rsidRPr="00BB1935">
        <w:rPr>
          <w:rFonts w:hint="eastAsia"/>
        </w:rPr>
        <w:t>ＢＸＤ</w:t>
      </w:r>
      <w:r w:rsidRPr="00BB1935">
        <w:rPr>
          <w:rFonts w:hint="eastAsia"/>
        </w:rPr>
        <w:t>】との重複加算はしない</w:t>
      </w:r>
    </w:p>
    <w:p w14:paraId="30D7B4F2" w14:textId="1840979C" w:rsidR="00683DAE" w:rsidRPr="00BB1935" w:rsidRDefault="007F22A8" w:rsidP="00A26466">
      <w:pPr>
        <w:pStyle w:val="Default"/>
        <w:tabs>
          <w:tab w:val="right" w:pos="9639"/>
        </w:tabs>
        <w:ind w:leftChars="135" w:left="283"/>
      </w:pPr>
      <w:r w:rsidRPr="00BB1935">
        <w:rPr>
          <w:rFonts w:hint="eastAsia"/>
        </w:rPr>
        <w:t>８</w:t>
      </w:r>
      <w:r w:rsidR="00683DAE" w:rsidRPr="00BB1935">
        <w:rPr>
          <w:rFonts w:hint="eastAsia"/>
        </w:rPr>
        <w:t>）サフィックスが【</w:t>
      </w:r>
      <w:r w:rsidR="00DF1812" w:rsidRPr="00BB1935">
        <w:rPr>
          <w:rFonts w:hint="eastAsia"/>
        </w:rPr>
        <w:t>ＢＸＤ</w:t>
      </w:r>
      <w:r w:rsidR="00683DAE" w:rsidRPr="00BB1935">
        <w:rPr>
          <w:rFonts w:hint="eastAsia"/>
        </w:rPr>
        <w:t>】のうち１文字が同じ場合・・</w:t>
      </w:r>
      <w:r w:rsidR="00E93C3C" w:rsidRPr="00BB1935">
        <w:tab/>
      </w:r>
      <w:r w:rsidR="00683DAE" w:rsidRPr="00BB1935">
        <w:rPr>
          <w:rFonts w:hint="eastAsia"/>
        </w:rPr>
        <w:t>＋５点</w:t>
      </w:r>
    </w:p>
    <w:p w14:paraId="5E45680D" w14:textId="18C03E52" w:rsidR="00683DAE" w:rsidRPr="00BB1935" w:rsidRDefault="00683DAE" w:rsidP="00A26466">
      <w:pPr>
        <w:pStyle w:val="Default"/>
        <w:tabs>
          <w:tab w:val="right" w:pos="9639"/>
        </w:tabs>
        <w:ind w:leftChars="135" w:left="283"/>
      </w:pPr>
      <w:r w:rsidRPr="00BB1935">
        <w:rPr>
          <w:rFonts w:hint="eastAsia"/>
        </w:rPr>
        <w:t>＊文字の位置も同じ</w:t>
      </w:r>
      <w:r w:rsidR="00DF1812" w:rsidRPr="00BB1935">
        <w:rPr>
          <w:rFonts w:hint="eastAsia"/>
        </w:rPr>
        <w:t>Ｂ</w:t>
      </w:r>
      <w:r w:rsidRPr="00BB1935">
        <w:rPr>
          <w:rFonts w:hint="eastAsia"/>
        </w:rPr>
        <w:t>？？，？</w:t>
      </w:r>
      <w:r w:rsidR="00DF1812" w:rsidRPr="00BB1935">
        <w:rPr>
          <w:rFonts w:hint="eastAsia"/>
        </w:rPr>
        <w:t>Ｘ</w:t>
      </w:r>
      <w:r w:rsidRPr="00BB1935">
        <w:rPr>
          <w:rFonts w:hint="eastAsia"/>
        </w:rPr>
        <w:t>？，？？</w:t>
      </w:r>
      <w:r w:rsidR="00DF1812" w:rsidRPr="00BB1935">
        <w:rPr>
          <w:rFonts w:hint="eastAsia"/>
        </w:rPr>
        <w:t>Ｄ</w:t>
      </w:r>
      <w:r w:rsidRPr="00BB1935">
        <w:rPr>
          <w:rFonts w:hint="eastAsia"/>
        </w:rPr>
        <w:t>の３種類</w:t>
      </w:r>
    </w:p>
    <w:p w14:paraId="27B5A725" w14:textId="4969829D" w:rsidR="00683DAE" w:rsidRPr="00BB1935" w:rsidRDefault="00683DAE" w:rsidP="00A26466">
      <w:pPr>
        <w:pStyle w:val="Default"/>
        <w:tabs>
          <w:tab w:val="right" w:pos="9639"/>
        </w:tabs>
        <w:ind w:leftChars="135" w:left="283"/>
      </w:pPr>
      <w:r w:rsidRPr="00BB1935">
        <w:rPr>
          <w:rFonts w:hint="eastAsia"/>
        </w:rPr>
        <w:t>＊幹事局（</w:t>
      </w:r>
      <w:r w:rsidR="00DF1812" w:rsidRPr="00BB1935">
        <w:rPr>
          <w:rFonts w:hint="eastAsia"/>
        </w:rPr>
        <w:t>ＪＪ１ＢＸＤ</w:t>
      </w:r>
      <w:r w:rsidRPr="00BB1935">
        <w:rPr>
          <w:rFonts w:hint="eastAsia"/>
        </w:rPr>
        <w:t>）との交信は無効</w:t>
      </w:r>
    </w:p>
    <w:p w14:paraId="7EDA09E8" w14:textId="1F6C956D" w:rsidR="00683DAE" w:rsidRPr="00BB1935" w:rsidRDefault="00683DAE" w:rsidP="00A26466">
      <w:pPr>
        <w:pStyle w:val="Default"/>
        <w:tabs>
          <w:tab w:val="right" w:pos="9639"/>
        </w:tabs>
        <w:ind w:leftChars="135" w:left="283"/>
      </w:pPr>
      <w:r w:rsidRPr="00BB1935">
        <w:rPr>
          <w:rFonts w:hint="eastAsia"/>
        </w:rPr>
        <w:t>＊</w:t>
      </w:r>
      <w:r w:rsidR="007F22A8" w:rsidRPr="00BB1935">
        <w:rPr>
          <w:rFonts w:hint="eastAsia"/>
        </w:rPr>
        <w:t>６</w:t>
      </w:r>
      <w:r w:rsidRPr="00BB1935">
        <w:rPr>
          <w:rFonts w:hint="eastAsia"/>
        </w:rPr>
        <w:t>）及び</w:t>
      </w:r>
      <w:r w:rsidR="007F22A8" w:rsidRPr="00BB1935">
        <w:rPr>
          <w:rFonts w:hint="eastAsia"/>
        </w:rPr>
        <w:t>７</w:t>
      </w:r>
      <w:r w:rsidRPr="00BB1935">
        <w:rPr>
          <w:rFonts w:hint="eastAsia"/>
        </w:rPr>
        <w:t>）の【</w:t>
      </w:r>
      <w:r w:rsidR="00DF1812" w:rsidRPr="00BB1935">
        <w:rPr>
          <w:rFonts w:hint="eastAsia"/>
        </w:rPr>
        <w:t>ＢＸＤ</w:t>
      </w:r>
      <w:r w:rsidRPr="00BB1935">
        <w:rPr>
          <w:rFonts w:hint="eastAsia"/>
        </w:rPr>
        <w:t>】等と重複加算はしない</w:t>
      </w:r>
    </w:p>
    <w:p w14:paraId="0DBB16D3" w14:textId="01B3AD2A" w:rsidR="00683DAE" w:rsidRPr="00BB1935" w:rsidRDefault="007F22A8" w:rsidP="00A26466">
      <w:pPr>
        <w:pStyle w:val="Default"/>
        <w:tabs>
          <w:tab w:val="right" w:pos="9639"/>
        </w:tabs>
        <w:ind w:leftChars="135" w:left="283"/>
      </w:pPr>
      <w:r w:rsidRPr="00BB1935">
        <w:rPr>
          <w:rFonts w:hint="eastAsia"/>
        </w:rPr>
        <w:t>９</w:t>
      </w:r>
      <w:r w:rsidR="00683DAE" w:rsidRPr="00BB1935">
        <w:rPr>
          <w:rFonts w:hint="eastAsia"/>
        </w:rPr>
        <w:t>）自局が移動運用して</w:t>
      </w:r>
      <w:r w:rsidR="00683DAE" w:rsidRPr="00BB1935">
        <w:t>QSO</w:t>
      </w:r>
      <w:r w:rsidR="00683DAE" w:rsidRPr="00BB1935">
        <w:rPr>
          <w:rFonts w:hint="eastAsia"/>
        </w:rPr>
        <w:t>した場合・・・・・・・・・</w:t>
      </w:r>
      <w:r w:rsidR="00E93C3C" w:rsidRPr="00BB1935">
        <w:tab/>
      </w:r>
      <w:r w:rsidR="00683DAE" w:rsidRPr="00BB1935">
        <w:rPr>
          <w:rFonts w:hint="eastAsia"/>
        </w:rPr>
        <w:t>＋</w:t>
      </w:r>
      <w:r w:rsidR="007E38C3" w:rsidRPr="00BB1935">
        <w:rPr>
          <w:rFonts w:hint="eastAsia"/>
        </w:rPr>
        <w:t>１</w:t>
      </w:r>
      <w:r w:rsidR="00683DAE" w:rsidRPr="00BB1935">
        <w:rPr>
          <w:rFonts w:hint="eastAsia"/>
        </w:rPr>
        <w:t>点</w:t>
      </w:r>
    </w:p>
    <w:p w14:paraId="5D6754C6" w14:textId="3D22D073" w:rsidR="00683DAE" w:rsidRPr="00BB1935" w:rsidRDefault="00683DAE" w:rsidP="00A26466">
      <w:pPr>
        <w:pStyle w:val="Default"/>
        <w:tabs>
          <w:tab w:val="right" w:pos="9639"/>
        </w:tabs>
        <w:ind w:leftChars="135" w:left="283"/>
      </w:pPr>
      <w:r w:rsidRPr="00BB1935">
        <w:rPr>
          <w:rFonts w:hint="eastAsia"/>
        </w:rPr>
        <w:t>相手局が移動運用を行っていた場合・・・・・・・・・・</w:t>
      </w:r>
      <w:r w:rsidR="00E93C3C" w:rsidRPr="00BB1935">
        <w:tab/>
      </w:r>
      <w:r w:rsidRPr="00BB1935">
        <w:rPr>
          <w:rFonts w:hint="eastAsia"/>
        </w:rPr>
        <w:t>＋１点</w:t>
      </w:r>
    </w:p>
    <w:p w14:paraId="602C0BA4" w14:textId="5D8AE535" w:rsidR="00683DAE" w:rsidRPr="00BB1935" w:rsidRDefault="00683DAE" w:rsidP="00A26466">
      <w:pPr>
        <w:pStyle w:val="Default"/>
        <w:tabs>
          <w:tab w:val="right" w:pos="9639"/>
        </w:tabs>
        <w:ind w:leftChars="135" w:left="283"/>
        <w:rPr>
          <w:color w:val="FF0000"/>
        </w:rPr>
      </w:pPr>
      <w:r w:rsidRPr="00BB1935">
        <w:rPr>
          <w:rFonts w:hint="eastAsia"/>
        </w:rPr>
        <w:t>＊ログ帳</w:t>
      </w:r>
      <w:r w:rsidRPr="00BB1935">
        <w:rPr>
          <w:rFonts w:hint="eastAsia"/>
          <w:color w:val="FF0000"/>
        </w:rPr>
        <w:t>相手移動</w:t>
      </w:r>
      <w:r w:rsidR="00254836" w:rsidRPr="00BB1935">
        <w:rPr>
          <w:rFonts w:hint="eastAsia"/>
          <w:color w:val="FF0000"/>
        </w:rPr>
        <w:t>・</w:t>
      </w:r>
      <w:r w:rsidRPr="00BB1935">
        <w:rPr>
          <w:rFonts w:hint="eastAsia"/>
          <w:color w:val="FF0000"/>
        </w:rPr>
        <w:t>自局移動</w:t>
      </w:r>
      <w:r w:rsidR="00254836" w:rsidRPr="00BB1935">
        <w:rPr>
          <w:rFonts w:hint="eastAsia"/>
          <w:color w:val="FF0000"/>
        </w:rPr>
        <w:t>の各</w:t>
      </w:r>
      <w:r w:rsidRPr="00BB1935">
        <w:rPr>
          <w:rFonts w:hint="eastAsia"/>
          <w:color w:val="FF0000"/>
        </w:rPr>
        <w:t>欄へそれぞれ１を記入する</w:t>
      </w:r>
      <w:r w:rsidR="00E25B1E">
        <w:rPr>
          <w:rFonts w:hint="eastAsia"/>
          <w:color w:val="FF0000"/>
        </w:rPr>
        <w:t>(ダウンリスト)</w:t>
      </w:r>
    </w:p>
    <w:p w14:paraId="0CBA5C01" w14:textId="77777777" w:rsidR="00746A9C" w:rsidRDefault="007F22A8" w:rsidP="00A26466">
      <w:pPr>
        <w:pStyle w:val="Default"/>
        <w:tabs>
          <w:tab w:val="right" w:pos="9639"/>
        </w:tabs>
        <w:ind w:leftChars="135" w:left="283"/>
        <w:rPr>
          <w:color w:val="000000" w:themeColor="text1"/>
        </w:rPr>
      </w:pPr>
      <w:r w:rsidRPr="00BB1935">
        <w:rPr>
          <w:rFonts w:hint="eastAsia"/>
          <w:color w:val="000000" w:themeColor="text1"/>
        </w:rPr>
        <w:lastRenderedPageBreak/>
        <w:t>１０</w:t>
      </w:r>
      <w:r w:rsidR="00DF1812" w:rsidRPr="00BB1935">
        <w:rPr>
          <w:rFonts w:hint="eastAsia"/>
          <w:color w:val="000000" w:themeColor="text1"/>
        </w:rPr>
        <w:t>）</w:t>
      </w:r>
      <w:r w:rsidR="001E078F" w:rsidRPr="00BB1935">
        <w:rPr>
          <w:rFonts w:hint="eastAsia"/>
          <w:color w:val="000000" w:themeColor="text1"/>
        </w:rPr>
        <w:t>体験局とのQSOの場合</w:t>
      </w:r>
      <w:r w:rsidR="00727582" w:rsidRPr="00BB1935">
        <w:rPr>
          <w:rFonts w:hint="eastAsia"/>
          <w:color w:val="000000" w:themeColor="text1"/>
        </w:rPr>
        <w:t>(</w:t>
      </w:r>
      <w:r w:rsidR="00302B63" w:rsidRPr="00BB1935">
        <w:rPr>
          <w:rFonts w:hint="eastAsia"/>
          <w:color w:val="000000" w:themeColor="text1"/>
        </w:rPr>
        <w:t>QRAを必須</w:t>
      </w:r>
      <w:r w:rsidR="00DF141B" w:rsidRPr="00BB1935">
        <w:rPr>
          <w:rFonts w:hint="eastAsia"/>
          <w:color w:val="000000" w:themeColor="text1"/>
        </w:rPr>
        <w:t>、無い場合は</w:t>
      </w:r>
      <w:r w:rsidR="00E97CD7" w:rsidRPr="00BB1935">
        <w:rPr>
          <w:rFonts w:hint="eastAsia"/>
          <w:color w:val="000000" w:themeColor="text1"/>
        </w:rPr>
        <w:t>加点</w:t>
      </w:r>
      <w:r w:rsidR="00DF141B" w:rsidRPr="00BB1935">
        <w:rPr>
          <w:rFonts w:hint="eastAsia"/>
          <w:color w:val="000000" w:themeColor="text1"/>
        </w:rPr>
        <w:t>無効</w:t>
      </w:r>
      <w:r w:rsidR="00727582" w:rsidRPr="00BB1935">
        <w:rPr>
          <w:rFonts w:hint="eastAsia"/>
          <w:color w:val="000000" w:themeColor="text1"/>
        </w:rPr>
        <w:t>)</w:t>
      </w:r>
    </w:p>
    <w:p w14:paraId="2FD73095" w14:textId="642F7C24" w:rsidR="00DF1812" w:rsidRPr="00BB1935" w:rsidRDefault="00746A9C" w:rsidP="00A26466">
      <w:pPr>
        <w:pStyle w:val="Default"/>
        <w:tabs>
          <w:tab w:val="right" w:pos="9639"/>
        </w:tabs>
        <w:ind w:leftChars="135" w:left="283"/>
      </w:pPr>
      <w:r>
        <w:rPr>
          <w:rFonts w:hint="eastAsia"/>
          <w:color w:val="000000" w:themeColor="text1"/>
        </w:rPr>
        <w:t>ログの欄に</w:t>
      </w:r>
      <w:r w:rsidRPr="00BB1935">
        <w:rPr>
          <w:rFonts w:hint="eastAsia"/>
          <w:color w:val="FF0000"/>
        </w:rPr>
        <w:t>１を記入する</w:t>
      </w:r>
      <w:r>
        <w:rPr>
          <w:rFonts w:hint="eastAsia"/>
          <w:color w:val="FF0000"/>
        </w:rPr>
        <w:t>(ダウンリスト)</w:t>
      </w:r>
      <w:r w:rsidR="001E078F" w:rsidRPr="00BB1935">
        <w:tab/>
      </w:r>
      <w:r w:rsidR="001E078F" w:rsidRPr="00BB1935">
        <w:rPr>
          <w:rFonts w:hint="eastAsia"/>
        </w:rPr>
        <w:t>＋２点</w:t>
      </w:r>
    </w:p>
    <w:p w14:paraId="4895D9A5" w14:textId="77777777" w:rsidR="009F6789" w:rsidRPr="00BB1935" w:rsidRDefault="009F6789" w:rsidP="00A26466">
      <w:pPr>
        <w:pStyle w:val="Default"/>
        <w:tabs>
          <w:tab w:val="right" w:pos="9639"/>
        </w:tabs>
      </w:pPr>
    </w:p>
    <w:p w14:paraId="14C77902" w14:textId="31EF68D7" w:rsidR="00683DAE" w:rsidRPr="00BB1935" w:rsidRDefault="00683DAE" w:rsidP="00A26466">
      <w:pPr>
        <w:pStyle w:val="Default"/>
        <w:tabs>
          <w:tab w:val="right" w:pos="9639"/>
        </w:tabs>
      </w:pPr>
      <w:r w:rsidRPr="00BB1935">
        <w:rPr>
          <w:rFonts w:hint="eastAsia"/>
        </w:rPr>
        <w:t>ボーナス点</w:t>
      </w:r>
    </w:p>
    <w:p w14:paraId="437A00D1" w14:textId="1ECD35B9" w:rsidR="00683DAE" w:rsidRPr="00BB1935" w:rsidRDefault="00683DAE" w:rsidP="00A26466">
      <w:pPr>
        <w:pStyle w:val="Default"/>
        <w:tabs>
          <w:tab w:val="right" w:pos="9639"/>
        </w:tabs>
        <w:ind w:leftChars="135" w:left="283"/>
      </w:pPr>
      <w:r w:rsidRPr="00BB1935">
        <w:rPr>
          <w:rFonts w:hint="eastAsia"/>
        </w:rPr>
        <w:t>１）１</w:t>
      </w:r>
      <w:r w:rsidR="00BF4B8A" w:rsidRPr="00BB1935">
        <w:rPr>
          <w:rFonts w:hint="eastAsia"/>
        </w:rPr>
        <w:t>７</w:t>
      </w:r>
      <w:r w:rsidRPr="00BB1935">
        <w:rPr>
          <w:rFonts w:hint="eastAsia"/>
        </w:rPr>
        <w:t>地区全てとＱＳＯした場合・・・・・・・・・・</w:t>
      </w:r>
      <w:r w:rsidR="008B5D5C" w:rsidRPr="00BB1935">
        <w:tab/>
      </w:r>
      <w:r w:rsidRPr="00BB1935">
        <w:rPr>
          <w:rFonts w:hint="eastAsia"/>
        </w:rPr>
        <w:t>＋１</w:t>
      </w:r>
      <w:r w:rsidR="00BF4B8A" w:rsidRPr="00BB1935">
        <w:rPr>
          <w:rFonts w:hint="eastAsia"/>
        </w:rPr>
        <w:t>７</w:t>
      </w:r>
      <w:r w:rsidRPr="00BB1935">
        <w:rPr>
          <w:rFonts w:hint="eastAsia"/>
        </w:rPr>
        <w:t>０点</w:t>
      </w:r>
    </w:p>
    <w:p w14:paraId="3A7E2985" w14:textId="4192B6F9" w:rsidR="00683DAE" w:rsidRPr="00BB1935" w:rsidRDefault="00683DAE" w:rsidP="00A26466">
      <w:pPr>
        <w:pStyle w:val="Default"/>
        <w:tabs>
          <w:tab w:val="right" w:pos="9639"/>
        </w:tabs>
        <w:ind w:leftChars="135" w:left="283"/>
      </w:pPr>
      <w:r w:rsidRPr="00BB1935">
        <w:rPr>
          <w:rFonts w:hint="eastAsia"/>
        </w:rPr>
        <w:t>２）期間中休まず得点となるＱＳＯをした場合・・・・・</w:t>
      </w:r>
      <w:r w:rsidR="008B5D5C" w:rsidRPr="00BB1935">
        <w:tab/>
      </w:r>
      <w:r w:rsidRPr="00BB1935">
        <w:rPr>
          <w:rFonts w:hint="eastAsia"/>
        </w:rPr>
        <w:t>＋５９９点</w:t>
      </w:r>
    </w:p>
    <w:p w14:paraId="150B93C2" w14:textId="34825436" w:rsidR="00683DAE" w:rsidRPr="00BB1935" w:rsidRDefault="00683DAE" w:rsidP="00A26466">
      <w:pPr>
        <w:pStyle w:val="Default"/>
        <w:tabs>
          <w:tab w:val="right" w:pos="9639"/>
        </w:tabs>
        <w:ind w:leftChars="135" w:left="283"/>
      </w:pPr>
      <w:r w:rsidRPr="00BB1935">
        <w:rPr>
          <w:rFonts w:hint="eastAsia"/>
        </w:rPr>
        <w:t>３）期間中のロールコールに参加した場合・・・・・・・</w:t>
      </w:r>
      <w:r w:rsidR="008B5D5C" w:rsidRPr="00BB1935">
        <w:tab/>
      </w:r>
      <w:r w:rsidRPr="00BB1935">
        <w:rPr>
          <w:rFonts w:hint="eastAsia"/>
        </w:rPr>
        <w:t>各＋５９点</w:t>
      </w:r>
    </w:p>
    <w:p w14:paraId="7830350B" w14:textId="06E568B9" w:rsidR="00683DAE" w:rsidRPr="00BB1935" w:rsidRDefault="00683DAE" w:rsidP="00835A30">
      <w:pPr>
        <w:pStyle w:val="Default"/>
        <w:tabs>
          <w:tab w:val="right" w:pos="9356"/>
        </w:tabs>
        <w:ind w:leftChars="135" w:left="283"/>
      </w:pPr>
      <w:r w:rsidRPr="00BB1935">
        <w:rPr>
          <w:rFonts w:hint="eastAsia"/>
        </w:rPr>
        <w:t>４）サフィックスのテールレターでビンゴゲームをしてビンゴの数×</w:t>
      </w:r>
      <w:r w:rsidR="000C624B" w:rsidRPr="00BB1935">
        <w:rPr>
          <w:rFonts w:hint="eastAsia"/>
        </w:rPr>
        <w:t>Ｄ</w:t>
      </w:r>
      <w:r w:rsidRPr="00BB1935">
        <w:rPr>
          <w:rFonts w:hint="eastAsia"/>
        </w:rPr>
        <w:t>の数</w:t>
      </w:r>
    </w:p>
    <w:p w14:paraId="6C6FD058" w14:textId="29EF312A" w:rsidR="00683DAE" w:rsidRPr="00BB1935" w:rsidRDefault="00683DAE" w:rsidP="00835A30">
      <w:pPr>
        <w:pStyle w:val="Default"/>
        <w:tabs>
          <w:tab w:val="right" w:pos="9356"/>
        </w:tabs>
        <w:ind w:leftChars="135" w:left="283"/>
      </w:pPr>
      <w:r w:rsidRPr="00BB1935">
        <w:rPr>
          <w:rFonts w:hint="eastAsia"/>
        </w:rPr>
        <w:t>＊テールレターは</w:t>
      </w:r>
      <w:r w:rsidR="00BF4B8A" w:rsidRPr="00BB1935">
        <w:rPr>
          <w:rFonts w:hint="eastAsia"/>
        </w:rPr>
        <w:t>Ｄ</w:t>
      </w:r>
      <w:r w:rsidRPr="00BB1935">
        <w:rPr>
          <w:rFonts w:hint="eastAsia"/>
        </w:rPr>
        <w:t>を除く２５文字とする。</w:t>
      </w:r>
    </w:p>
    <w:p w14:paraId="1898A8CC" w14:textId="583DD553" w:rsidR="00683DAE" w:rsidRPr="00BB1935" w:rsidRDefault="00683DAE" w:rsidP="00835A30">
      <w:pPr>
        <w:pStyle w:val="Default"/>
        <w:tabs>
          <w:tab w:val="right" w:pos="9356"/>
        </w:tabs>
        <w:ind w:leftChars="135" w:left="283"/>
      </w:pPr>
      <w:r w:rsidRPr="00BB1935">
        <w:rPr>
          <w:rFonts w:hint="eastAsia"/>
        </w:rPr>
        <w:t>＊それぞれの文字にはＱＳＯした数を入れるものとする。</w:t>
      </w:r>
    </w:p>
    <w:p w14:paraId="33905215" w14:textId="572DAC6A" w:rsidR="00683DAE" w:rsidRPr="00BB1935" w:rsidRDefault="00683DAE" w:rsidP="00835A30">
      <w:pPr>
        <w:pStyle w:val="Default"/>
        <w:tabs>
          <w:tab w:val="right" w:pos="9356"/>
        </w:tabs>
        <w:ind w:leftChars="135" w:left="283"/>
      </w:pPr>
      <w:r w:rsidRPr="00BB1935">
        <w:rPr>
          <w:rFonts w:hint="eastAsia"/>
        </w:rPr>
        <w:t>＊但しＣＱを出してＱＳＯした時は２局としてカウントする</w:t>
      </w:r>
    </w:p>
    <w:p w14:paraId="42A9BD68" w14:textId="4DABF66A" w:rsidR="00683DAE" w:rsidRPr="00BB1935" w:rsidRDefault="00683DAE" w:rsidP="00835A30">
      <w:pPr>
        <w:pStyle w:val="Default"/>
        <w:tabs>
          <w:tab w:val="right" w:pos="9356"/>
        </w:tabs>
        <w:ind w:leftChars="135" w:left="283"/>
      </w:pPr>
      <w:r w:rsidRPr="00BB1935">
        <w:rPr>
          <w:rFonts w:hint="eastAsia"/>
        </w:rPr>
        <w:t>＊一列のビンゴは何回でも可、数にはビンゴの数を入れる（ビンゴ表別表）</w:t>
      </w:r>
    </w:p>
    <w:p w14:paraId="40A44C84" w14:textId="77777777" w:rsidR="009F6789" w:rsidRPr="00BB1935" w:rsidRDefault="00BF4B8A" w:rsidP="009F6789">
      <w:pPr>
        <w:pStyle w:val="Default"/>
        <w:tabs>
          <w:tab w:val="right" w:pos="9356"/>
        </w:tabs>
        <w:ind w:leftChars="135" w:left="283"/>
      </w:pPr>
      <w:r w:rsidRPr="00BB1935">
        <w:rPr>
          <w:rFonts w:hint="eastAsia"/>
        </w:rPr>
        <w:t>５）</w:t>
      </w:r>
      <w:r w:rsidR="00E41FC9" w:rsidRPr="00BB1935">
        <w:rPr>
          <w:rFonts w:hint="eastAsia"/>
        </w:rPr>
        <w:t>幹事局</w:t>
      </w:r>
      <w:r w:rsidRPr="00BB1935">
        <w:rPr>
          <w:rFonts w:hint="eastAsia"/>
        </w:rPr>
        <w:t>BXDから推測される複数の特別な日</w:t>
      </w:r>
      <w:r w:rsidR="00E86471" w:rsidRPr="00BB1935">
        <w:rPr>
          <w:rFonts w:hint="eastAsia"/>
        </w:rPr>
        <w:t>(</w:t>
      </w:r>
      <w:r w:rsidR="00E86471" w:rsidRPr="00BB1935">
        <w:rPr>
          <w:rFonts w:hint="eastAsia"/>
          <w:u w:val="single"/>
        </w:rPr>
        <w:t>B</w:t>
      </w:r>
      <w:r w:rsidR="00E86471" w:rsidRPr="00BB1935">
        <w:rPr>
          <w:rFonts w:hint="eastAsia"/>
        </w:rPr>
        <w:t>lind</w:t>
      </w:r>
      <w:r w:rsidR="00BB0EA0" w:rsidRPr="00BB1935">
        <w:rPr>
          <w:rFonts w:hint="eastAsia"/>
        </w:rPr>
        <w:t>fold</w:t>
      </w:r>
      <w:r w:rsidR="00E86471" w:rsidRPr="00BB1935">
        <w:rPr>
          <w:rFonts w:hint="eastAsia"/>
        </w:rPr>
        <w:t xml:space="preserve"> </w:t>
      </w:r>
      <w:r w:rsidR="00E86471" w:rsidRPr="00BB1935">
        <w:rPr>
          <w:rFonts w:hint="eastAsia"/>
          <w:u w:val="single"/>
        </w:rPr>
        <w:t>X</w:t>
      </w:r>
      <w:r w:rsidR="00E86471" w:rsidRPr="00BB1935">
        <w:rPr>
          <w:rFonts w:hint="eastAsia"/>
        </w:rPr>
        <w:t>-</w:t>
      </w:r>
      <w:r w:rsidR="00E86471" w:rsidRPr="00BB1935">
        <w:rPr>
          <w:rFonts w:hint="eastAsia"/>
          <w:u w:val="single"/>
        </w:rPr>
        <w:t>D</w:t>
      </w:r>
      <w:r w:rsidR="00E86471" w:rsidRPr="00BB1935">
        <w:rPr>
          <w:rFonts w:hint="eastAsia"/>
        </w:rPr>
        <w:t>ay</w:t>
      </w:r>
      <w:r w:rsidR="006C29A9" w:rsidRPr="00BB1935">
        <w:rPr>
          <w:rFonts w:hint="eastAsia"/>
        </w:rPr>
        <w:t>隠されたXデイ</w:t>
      </w:r>
      <w:r w:rsidR="00E86471" w:rsidRPr="00BB1935">
        <w:rPr>
          <w:rFonts w:hint="eastAsia"/>
        </w:rPr>
        <w:t>)</w:t>
      </w:r>
      <w:r w:rsidRPr="00BB1935">
        <w:rPr>
          <w:rFonts w:hint="eastAsia"/>
        </w:rPr>
        <w:t>にQSOを行なった場合</w:t>
      </w:r>
      <w:r w:rsidR="00E41FC9" w:rsidRPr="00BB1935">
        <w:rPr>
          <w:rFonts w:hint="eastAsia"/>
        </w:rPr>
        <w:t>、その日のQSOの</w:t>
      </w:r>
      <w:r w:rsidR="00E86471" w:rsidRPr="00BB1935">
        <w:rPr>
          <w:rFonts w:hint="eastAsia"/>
        </w:rPr>
        <w:t>総</w:t>
      </w:r>
      <w:r w:rsidR="00E41FC9" w:rsidRPr="00BB1935">
        <w:rPr>
          <w:rFonts w:hint="eastAsia"/>
        </w:rPr>
        <w:t>得点をBXDポイントとして</w:t>
      </w:r>
      <w:r w:rsidR="004338D7" w:rsidRPr="00BB1935">
        <w:rPr>
          <w:rFonts w:hint="eastAsia"/>
        </w:rPr>
        <w:t>3を</w:t>
      </w:r>
      <w:r w:rsidR="00E41FC9" w:rsidRPr="00BB1935">
        <w:rPr>
          <w:rFonts w:hint="eastAsia"/>
        </w:rPr>
        <w:t>乗じます。(</w:t>
      </w:r>
      <w:r w:rsidR="002A0CE0" w:rsidRPr="00BB1935">
        <w:rPr>
          <w:rFonts w:hint="eastAsia"/>
        </w:rPr>
        <w:t>参考</w:t>
      </w:r>
      <w:r w:rsidR="00E41FC9" w:rsidRPr="00BB1935">
        <w:rPr>
          <w:rFonts w:hint="eastAsia"/>
        </w:rPr>
        <w:t>例)</w:t>
      </w:r>
      <w:r w:rsidR="002A0CE0" w:rsidRPr="00BB1935">
        <w:rPr>
          <w:rFonts w:hint="eastAsia"/>
        </w:rPr>
        <w:t>12</w:t>
      </w:r>
      <w:r w:rsidR="00E41FC9" w:rsidRPr="00BB1935">
        <w:rPr>
          <w:rFonts w:hint="eastAsia"/>
        </w:rPr>
        <w:t>月</w:t>
      </w:r>
      <w:r w:rsidR="002A0CE0" w:rsidRPr="00BB1935">
        <w:rPr>
          <w:rFonts w:hint="eastAsia"/>
        </w:rPr>
        <w:t>2</w:t>
      </w:r>
      <w:r w:rsidR="00E41FC9" w:rsidRPr="00BB1935">
        <w:rPr>
          <w:rFonts w:hint="eastAsia"/>
        </w:rPr>
        <w:t>日QSO123点</w:t>
      </w:r>
      <w:r w:rsidR="002A0CE0" w:rsidRPr="00BB1935">
        <w:rPr>
          <w:rFonts w:hint="eastAsia"/>
        </w:rPr>
        <w:t>(基礎点)</w:t>
      </w:r>
      <w:r w:rsidR="00E41FC9" w:rsidRPr="00BB1935">
        <w:rPr>
          <w:rFonts w:ascii="ＭＳ 明朝" w:eastAsia="ＭＳ 明朝" w:hAnsi="ＭＳ 明朝" w:cs="ＭＳ 明朝" w:hint="eastAsia"/>
        </w:rPr>
        <w:t>✕</w:t>
      </w:r>
      <w:r w:rsidR="0030671B" w:rsidRPr="00BB1935">
        <w:rPr>
          <w:rFonts w:ascii="ＭＳ 明朝" w:eastAsia="ＭＳ 明朝" w:hAnsi="ＭＳ 明朝" w:cs="ＭＳ 明朝" w:hint="eastAsia"/>
        </w:rPr>
        <w:t>３</w:t>
      </w:r>
      <w:r w:rsidR="001D3424" w:rsidRPr="00BB1935">
        <w:rPr>
          <w:rFonts w:ascii="ＭＳ 明朝" w:eastAsia="ＭＳ 明朝" w:hAnsi="ＭＳ 明朝" w:cs="ＭＳ 明朝" w:hint="eastAsia"/>
        </w:rPr>
        <w:t>(乗数)</w:t>
      </w:r>
      <w:r w:rsidR="0030671B" w:rsidRPr="00BB1935">
        <w:rPr>
          <w:rFonts w:ascii="ＭＳ 明朝" w:eastAsia="ＭＳ 明朝" w:hAnsi="ＭＳ 明朝" w:cs="ＭＳ 明朝" w:hint="eastAsia"/>
        </w:rPr>
        <w:t>＝369点</w:t>
      </w:r>
      <w:r w:rsidR="00E41FC9" w:rsidRPr="00BB1935">
        <w:rPr>
          <w:rFonts w:hint="eastAsia"/>
        </w:rPr>
        <w:t>)</w:t>
      </w:r>
      <w:r w:rsidR="00176FF9" w:rsidRPr="00BB1935">
        <w:rPr>
          <w:rFonts w:hint="eastAsia"/>
        </w:rPr>
        <w:t>この日の設定を</w:t>
      </w:r>
      <w:r w:rsidR="001D3424" w:rsidRPr="00BB1935">
        <w:rPr>
          <w:rFonts w:hint="eastAsia"/>
        </w:rPr>
        <w:t>決めて</w:t>
      </w:r>
      <w:r w:rsidR="00176FF9" w:rsidRPr="00BB1935">
        <w:rPr>
          <w:rFonts w:hint="eastAsia"/>
        </w:rPr>
        <w:t>いる幹事局は、この加点の対象から外します。</w:t>
      </w:r>
      <w:r w:rsidR="007E1544" w:rsidRPr="00BB1935">
        <w:rPr>
          <w:rFonts w:hint="eastAsia"/>
        </w:rPr>
        <w:t>皆さん、頑張ってくださ</w:t>
      </w:r>
      <w:r w:rsidR="006A064E" w:rsidRPr="00BB1935">
        <w:rPr>
          <w:rFonts w:hint="eastAsia"/>
        </w:rPr>
        <w:t>い。</w:t>
      </w:r>
    </w:p>
    <w:p w14:paraId="0F07666C" w14:textId="77777777" w:rsidR="009F6789" w:rsidRPr="00BB1935" w:rsidRDefault="009F6789" w:rsidP="009F6789">
      <w:pPr>
        <w:pStyle w:val="Default"/>
        <w:tabs>
          <w:tab w:val="right" w:pos="9356"/>
        </w:tabs>
        <w:ind w:leftChars="135" w:left="283"/>
      </w:pPr>
    </w:p>
    <w:p w14:paraId="04D40717" w14:textId="7A183DCA" w:rsidR="00683DAE" w:rsidRPr="00BB1935" w:rsidRDefault="00683DAE" w:rsidP="009F6789">
      <w:pPr>
        <w:pStyle w:val="Default"/>
        <w:tabs>
          <w:tab w:val="right" w:pos="9356"/>
        </w:tabs>
        <w:ind w:leftChars="135" w:left="283"/>
      </w:pPr>
      <w:r w:rsidRPr="00BB1935">
        <w:rPr>
          <w:rFonts w:hint="eastAsia"/>
        </w:rPr>
        <w:t>注意事項</w:t>
      </w:r>
    </w:p>
    <w:p w14:paraId="5520BBB2" w14:textId="1F76CDBE" w:rsidR="00683DAE" w:rsidRPr="00BB1935" w:rsidRDefault="00683DAE" w:rsidP="009513A6">
      <w:pPr>
        <w:pStyle w:val="Default"/>
        <w:ind w:leftChars="135" w:left="283"/>
      </w:pPr>
      <w:r w:rsidRPr="00BB1935">
        <w:rPr>
          <w:rFonts w:hint="eastAsia"/>
        </w:rPr>
        <w:t>１）免許された範囲外での交信、許可を受けている送信機以外使用は無効</w:t>
      </w:r>
    </w:p>
    <w:p w14:paraId="63CD7A4C" w14:textId="096915D2" w:rsidR="00683DAE" w:rsidRPr="00BB1935" w:rsidRDefault="00683DAE" w:rsidP="009513A6">
      <w:pPr>
        <w:pStyle w:val="Default"/>
        <w:ind w:leftChars="135" w:left="283"/>
      </w:pPr>
      <w:r w:rsidRPr="00BB1935">
        <w:rPr>
          <w:rFonts w:hint="eastAsia"/>
        </w:rPr>
        <w:t>２）レピーター、及びインターネット等有線経由を含む交信も有効</w:t>
      </w:r>
    </w:p>
    <w:p w14:paraId="5CD99F42" w14:textId="44C30A25" w:rsidR="00683DAE" w:rsidRPr="00BB1935" w:rsidRDefault="00683DAE" w:rsidP="009513A6">
      <w:pPr>
        <w:pStyle w:val="Default"/>
        <w:ind w:leftChars="135" w:left="283"/>
      </w:pPr>
      <w:r w:rsidRPr="00BB1935">
        <w:rPr>
          <w:rFonts w:hint="eastAsia"/>
        </w:rPr>
        <w:t>３）同じ局との２回目以降のＱＳＯは如何なる場合も無効</w:t>
      </w:r>
    </w:p>
    <w:p w14:paraId="23BF852A" w14:textId="6D17CA91" w:rsidR="00683DAE" w:rsidRPr="00BB1935" w:rsidRDefault="00683DAE" w:rsidP="009513A6">
      <w:pPr>
        <w:pStyle w:val="Default"/>
        <w:ind w:leftChars="135" w:left="283"/>
      </w:pPr>
      <w:r w:rsidRPr="00BB1935">
        <w:rPr>
          <w:rFonts w:hint="eastAsia"/>
        </w:rPr>
        <w:t>＊クラブ局は、オペレーターが違っていても２回目以降は無効</w:t>
      </w:r>
    </w:p>
    <w:p w14:paraId="05645C1A" w14:textId="4D8B1E57" w:rsidR="00683DAE" w:rsidRPr="00BB1935" w:rsidRDefault="00683DAE" w:rsidP="009513A6">
      <w:pPr>
        <w:pStyle w:val="Default"/>
        <w:ind w:leftChars="135" w:left="283"/>
      </w:pPr>
      <w:r w:rsidRPr="00BB1935">
        <w:rPr>
          <w:rFonts w:hint="eastAsia"/>
        </w:rPr>
        <w:t>４）ロールコールでの交信は、センター局との交信のみ有効</w:t>
      </w:r>
    </w:p>
    <w:p w14:paraId="762DFBA1" w14:textId="10CAC242" w:rsidR="00683DAE" w:rsidRPr="00BB1935" w:rsidRDefault="00683DAE" w:rsidP="009513A6">
      <w:pPr>
        <w:pStyle w:val="Default"/>
        <w:ind w:leftChars="135" w:left="283"/>
      </w:pPr>
      <w:r w:rsidRPr="00BB1935">
        <w:rPr>
          <w:rFonts w:hint="eastAsia"/>
        </w:rPr>
        <w:t>５）ＪＡＲＬ主催など各種コンテストに参加してのＱＳＯは有効</w:t>
      </w:r>
    </w:p>
    <w:p w14:paraId="5D1B3371" w14:textId="5C9665C3" w:rsidR="00683DAE" w:rsidRPr="00BB1935" w:rsidRDefault="00683DAE" w:rsidP="009513A6">
      <w:pPr>
        <w:pStyle w:val="Default"/>
        <w:ind w:leftChars="135" w:left="283"/>
      </w:pPr>
      <w:r w:rsidRPr="00BB1935">
        <w:rPr>
          <w:rFonts w:hint="eastAsia"/>
        </w:rPr>
        <w:t>６）以下の６項目が確認できない場合は、無効</w:t>
      </w:r>
    </w:p>
    <w:p w14:paraId="77915BE0" w14:textId="4D3CAC53" w:rsidR="00683DAE" w:rsidRPr="00BB1935" w:rsidRDefault="00683DAE" w:rsidP="009513A6">
      <w:pPr>
        <w:pStyle w:val="Default"/>
        <w:ind w:leftChars="135" w:left="283"/>
      </w:pPr>
      <w:r w:rsidRPr="00BB1935">
        <w:rPr>
          <w:rFonts w:hint="eastAsia"/>
        </w:rPr>
        <w:t>＊コールサイン，交信年月日，開始時刻，ＲＳＴ，周波数帯，電波型式</w:t>
      </w:r>
    </w:p>
    <w:p w14:paraId="1E7E9ACF" w14:textId="63804342" w:rsidR="00683DAE" w:rsidRPr="00BB1935" w:rsidRDefault="00683DAE" w:rsidP="009513A6">
      <w:pPr>
        <w:pStyle w:val="Default"/>
        <w:ind w:leftChars="135" w:left="283"/>
      </w:pPr>
      <w:r w:rsidRPr="00BB1935">
        <w:rPr>
          <w:rFonts w:hint="eastAsia"/>
        </w:rPr>
        <w:t>＊ＱＴＨ，ＱＲＡは不明でも</w:t>
      </w:r>
      <w:r w:rsidR="00746A9C">
        <w:rPr>
          <w:rFonts w:hint="eastAsia"/>
        </w:rPr>
        <w:t>交信は</w:t>
      </w:r>
      <w:r w:rsidRPr="00BB1935">
        <w:rPr>
          <w:rFonts w:hint="eastAsia"/>
        </w:rPr>
        <w:t>有効。ただし</w:t>
      </w:r>
      <w:r w:rsidR="00EE5E60" w:rsidRPr="00BB1935">
        <w:rPr>
          <w:rFonts w:hint="eastAsia"/>
        </w:rPr>
        <w:t>、加点はされず、</w:t>
      </w:r>
      <w:r w:rsidRPr="00BB1935">
        <w:rPr>
          <w:rFonts w:hint="eastAsia"/>
        </w:rPr>
        <w:t>ＱＴＨが不明の場合は地区計算されません。</w:t>
      </w:r>
    </w:p>
    <w:p w14:paraId="7A05C98B" w14:textId="2BABCFBC" w:rsidR="00683DAE" w:rsidRPr="00BB1935" w:rsidRDefault="00683DAE" w:rsidP="009513A6">
      <w:pPr>
        <w:pStyle w:val="Default"/>
        <w:ind w:leftChars="135" w:left="283"/>
      </w:pPr>
      <w:r w:rsidRPr="00BB1935">
        <w:rPr>
          <w:rFonts w:hint="eastAsia"/>
        </w:rPr>
        <w:t>７）ログ帳シートは、必要な項目以外のセルは保護されています。入力可能な項目セル（白いセル）</w:t>
      </w:r>
    </w:p>
    <w:p w14:paraId="4B11CB3D" w14:textId="5681EE1B" w:rsidR="00683DAE" w:rsidRPr="00BB1935" w:rsidRDefault="00683DAE" w:rsidP="009513A6">
      <w:pPr>
        <w:pStyle w:val="Default"/>
        <w:ind w:leftChars="135" w:left="283"/>
      </w:pPr>
      <w:r w:rsidRPr="00BB1935">
        <w:rPr>
          <w:rFonts w:hint="eastAsia"/>
        </w:rPr>
        <w:t>以外の部分への入力はしないでください。自動計算が出来なくなる可能性が有ります。</w:t>
      </w:r>
    </w:p>
    <w:p w14:paraId="0351D356" w14:textId="77777777" w:rsidR="00FF0561" w:rsidRPr="00BB1935" w:rsidRDefault="00FF0561" w:rsidP="00683DAE">
      <w:pPr>
        <w:pStyle w:val="Default"/>
      </w:pPr>
    </w:p>
    <w:p w14:paraId="2E7607C6" w14:textId="77777777" w:rsidR="00FF0561" w:rsidRPr="00BB1935" w:rsidRDefault="00FF0561" w:rsidP="00683DAE">
      <w:pPr>
        <w:pStyle w:val="Default"/>
      </w:pPr>
    </w:p>
    <w:p w14:paraId="04AEB2D0" w14:textId="75252E81" w:rsidR="00683DAE" w:rsidRPr="00BB1935" w:rsidRDefault="00683DAE" w:rsidP="00683DAE">
      <w:pPr>
        <w:pStyle w:val="Default"/>
      </w:pPr>
      <w:r w:rsidRPr="00BB1935">
        <w:rPr>
          <w:rFonts w:hint="eastAsia"/>
        </w:rPr>
        <w:t>表彰</w:t>
      </w:r>
    </w:p>
    <w:p w14:paraId="3D0E8C43" w14:textId="391ADC4B" w:rsidR="00683DAE" w:rsidRPr="00BB1935" w:rsidRDefault="00683DAE" w:rsidP="009513A6">
      <w:pPr>
        <w:pStyle w:val="Default"/>
        <w:ind w:leftChars="135" w:left="283"/>
      </w:pPr>
      <w:r w:rsidRPr="00BB1935">
        <w:rPr>
          <w:rFonts w:hint="eastAsia"/>
        </w:rPr>
        <w:t>優勝局には優勝カップ、順位賞、部門賞の受賞者にはそれぞれ表彰状と盾を贈る</w:t>
      </w:r>
    </w:p>
    <w:p w14:paraId="7227B0BE" w14:textId="1F234D18" w:rsidR="00683DAE" w:rsidRPr="00BB1935" w:rsidRDefault="00683DAE" w:rsidP="00683DAE">
      <w:pPr>
        <w:pStyle w:val="Default"/>
      </w:pPr>
      <w:r w:rsidRPr="00BB1935">
        <w:rPr>
          <w:rFonts w:hint="eastAsia"/>
        </w:rPr>
        <w:t>順位賞</w:t>
      </w:r>
    </w:p>
    <w:p w14:paraId="38071493" w14:textId="77777777" w:rsidR="005F1A6F" w:rsidRPr="00BB1935" w:rsidRDefault="00683DAE" w:rsidP="005F1A6F">
      <w:pPr>
        <w:pStyle w:val="Default"/>
        <w:ind w:leftChars="135" w:left="283"/>
      </w:pPr>
      <w:r w:rsidRPr="00BB1935">
        <w:rPr>
          <w:rFonts w:hint="eastAsia"/>
        </w:rPr>
        <w:t>基本点、加算点、ボーナス点の総計で決定</w:t>
      </w:r>
    </w:p>
    <w:p w14:paraId="237CA9B9" w14:textId="285143FF" w:rsidR="005F1A6F" w:rsidRPr="00BB1935" w:rsidRDefault="00683DAE" w:rsidP="005F1A6F">
      <w:pPr>
        <w:pStyle w:val="Default"/>
        <w:ind w:leftChars="135" w:left="283"/>
      </w:pPr>
      <w:r w:rsidRPr="00BB1935">
        <w:rPr>
          <w:rFonts w:hint="eastAsia"/>
        </w:rPr>
        <w:lastRenderedPageBreak/>
        <w:t>得点の多い順に、１位、２位、３位、５位（スカイ賞）、９位（フレンド賞）を表彰</w:t>
      </w:r>
    </w:p>
    <w:p w14:paraId="6870481C" w14:textId="7F4C9C73" w:rsidR="00683DAE" w:rsidRPr="00BB1935" w:rsidRDefault="00683DAE" w:rsidP="005F1A6F">
      <w:pPr>
        <w:pStyle w:val="Default"/>
        <w:ind w:leftChars="135" w:left="283"/>
      </w:pPr>
      <w:r w:rsidRPr="00BB1935">
        <w:rPr>
          <w:rFonts w:hint="eastAsia"/>
        </w:rPr>
        <w:t>昨年第４</w:t>
      </w:r>
      <w:r w:rsidR="005F1A6F" w:rsidRPr="00BB1935">
        <w:rPr>
          <w:rFonts w:hint="eastAsia"/>
        </w:rPr>
        <w:t>２</w:t>
      </w:r>
      <w:r w:rsidRPr="00BB1935">
        <w:rPr>
          <w:rFonts w:hint="eastAsia"/>
        </w:rPr>
        <w:t>回コンテストの上位６位までの局（下記）が参加した場合は、下記のハンデを付加し得点総計からそれぞれの割合で割り引いた点数を総得点として順位を決定する。</w:t>
      </w:r>
    </w:p>
    <w:p w14:paraId="368B3AC1" w14:textId="6A0AE836" w:rsidR="00683DAE" w:rsidRPr="00BB1935" w:rsidRDefault="00683DAE" w:rsidP="00615B0E">
      <w:pPr>
        <w:pStyle w:val="Default"/>
        <w:tabs>
          <w:tab w:val="right" w:pos="2694"/>
          <w:tab w:val="left" w:pos="3119"/>
          <w:tab w:val="center" w:pos="5954"/>
        </w:tabs>
        <w:ind w:leftChars="472" w:left="991"/>
      </w:pPr>
      <w:r w:rsidRPr="00BB1935">
        <w:rPr>
          <w:rFonts w:hint="eastAsia"/>
        </w:rPr>
        <w:t>１位</w:t>
      </w:r>
      <w:r w:rsidR="005A62DC" w:rsidRPr="00BB1935">
        <w:tab/>
      </w:r>
      <w:r w:rsidRPr="00BB1935">
        <w:rPr>
          <w:rFonts w:hint="eastAsia"/>
        </w:rPr>
        <w:t>－３０％</w:t>
      </w:r>
      <w:r w:rsidR="005A62DC" w:rsidRPr="00BB1935">
        <w:tab/>
      </w:r>
      <w:r w:rsidR="005A62DC" w:rsidRPr="00BB1935">
        <w:rPr>
          <w:rFonts w:hint="eastAsia"/>
        </w:rPr>
        <w:t>ＪＪ１ＢＸＤ</w:t>
      </w:r>
    </w:p>
    <w:p w14:paraId="1659DD20" w14:textId="08FA3B41" w:rsidR="00683DAE" w:rsidRPr="00BB1935" w:rsidRDefault="00683DAE" w:rsidP="00615B0E">
      <w:pPr>
        <w:pStyle w:val="Default"/>
        <w:tabs>
          <w:tab w:val="right" w:pos="2694"/>
          <w:tab w:val="left" w:pos="3119"/>
        </w:tabs>
        <w:ind w:leftChars="472" w:left="991"/>
        <w:rPr>
          <w:color w:val="000000" w:themeColor="text1"/>
        </w:rPr>
      </w:pPr>
      <w:r w:rsidRPr="00BB1935">
        <w:rPr>
          <w:rFonts w:hint="eastAsia"/>
        </w:rPr>
        <w:t>２位</w:t>
      </w:r>
      <w:r w:rsidR="005A62DC" w:rsidRPr="00BB1935">
        <w:tab/>
      </w:r>
      <w:r w:rsidRPr="00BB1935">
        <w:rPr>
          <w:rFonts w:hint="eastAsia"/>
        </w:rPr>
        <w:t>－２５％</w:t>
      </w:r>
      <w:r w:rsidR="005A62DC" w:rsidRPr="00BB1935">
        <w:tab/>
      </w:r>
      <w:r w:rsidR="007B4278" w:rsidRPr="00BB1935">
        <w:rPr>
          <w:rFonts w:hint="eastAsia"/>
          <w:color w:val="000000" w:themeColor="text1"/>
        </w:rPr>
        <w:t>ＪＯ１ＳＳＶ</w:t>
      </w:r>
    </w:p>
    <w:p w14:paraId="1084D464" w14:textId="37EFB193" w:rsidR="00683DAE" w:rsidRPr="00BB1935" w:rsidRDefault="00683DAE" w:rsidP="00615B0E">
      <w:pPr>
        <w:pStyle w:val="Default"/>
        <w:tabs>
          <w:tab w:val="right" w:pos="2694"/>
          <w:tab w:val="left" w:pos="3119"/>
        </w:tabs>
        <w:ind w:leftChars="472" w:left="991"/>
        <w:rPr>
          <w:color w:val="000000" w:themeColor="text1"/>
        </w:rPr>
      </w:pPr>
      <w:r w:rsidRPr="00BB1935">
        <w:rPr>
          <w:rFonts w:hint="eastAsia"/>
          <w:color w:val="000000" w:themeColor="text1"/>
        </w:rPr>
        <w:t>３位</w:t>
      </w:r>
      <w:r w:rsidR="00615B0E" w:rsidRPr="00BB1935">
        <w:rPr>
          <w:color w:val="000000" w:themeColor="text1"/>
        </w:rPr>
        <w:tab/>
      </w:r>
      <w:r w:rsidRPr="00BB1935">
        <w:rPr>
          <w:rFonts w:hint="eastAsia"/>
          <w:color w:val="000000" w:themeColor="text1"/>
        </w:rPr>
        <w:t>－２０％</w:t>
      </w:r>
      <w:r w:rsidR="00615B0E" w:rsidRPr="00BB1935">
        <w:rPr>
          <w:color w:val="000000" w:themeColor="text1"/>
        </w:rPr>
        <w:tab/>
      </w:r>
      <w:r w:rsidR="00024608" w:rsidRPr="00BB1935">
        <w:rPr>
          <w:rFonts w:hint="eastAsia"/>
          <w:color w:val="000000" w:themeColor="text1"/>
        </w:rPr>
        <w:t>ＪＥ１ＳＱＩ</w:t>
      </w:r>
    </w:p>
    <w:p w14:paraId="52D4C9E8" w14:textId="0BDDAD57" w:rsidR="00683DAE" w:rsidRPr="00BB1935" w:rsidRDefault="00683DAE" w:rsidP="00615B0E">
      <w:pPr>
        <w:pStyle w:val="Default"/>
        <w:tabs>
          <w:tab w:val="right" w:pos="2694"/>
          <w:tab w:val="left" w:pos="3119"/>
        </w:tabs>
        <w:ind w:leftChars="472" w:left="991"/>
        <w:rPr>
          <w:color w:val="000000" w:themeColor="text1"/>
        </w:rPr>
      </w:pPr>
      <w:r w:rsidRPr="00BB1935">
        <w:rPr>
          <w:rFonts w:hint="eastAsia"/>
          <w:color w:val="000000" w:themeColor="text1"/>
        </w:rPr>
        <w:t>４位</w:t>
      </w:r>
      <w:r w:rsidR="00615B0E" w:rsidRPr="00BB1935">
        <w:rPr>
          <w:color w:val="000000" w:themeColor="text1"/>
        </w:rPr>
        <w:tab/>
      </w:r>
      <w:r w:rsidRPr="00BB1935">
        <w:rPr>
          <w:rFonts w:hint="eastAsia"/>
          <w:color w:val="000000" w:themeColor="text1"/>
        </w:rPr>
        <w:t>－１５％</w:t>
      </w:r>
      <w:r w:rsidR="00615B0E" w:rsidRPr="00BB1935">
        <w:rPr>
          <w:color w:val="000000" w:themeColor="text1"/>
        </w:rPr>
        <w:tab/>
      </w:r>
      <w:r w:rsidR="00B07121" w:rsidRPr="00BB1935">
        <w:rPr>
          <w:rFonts w:hint="eastAsia"/>
          <w:color w:val="000000" w:themeColor="text1"/>
        </w:rPr>
        <w:t>ＪＩ１ＣＯＸ</w:t>
      </w:r>
    </w:p>
    <w:p w14:paraId="4852B15B" w14:textId="42F75ED9" w:rsidR="00683DAE" w:rsidRPr="00BB1935" w:rsidRDefault="00683DAE" w:rsidP="00615B0E">
      <w:pPr>
        <w:pStyle w:val="Default"/>
        <w:tabs>
          <w:tab w:val="right" w:pos="2694"/>
          <w:tab w:val="left" w:pos="3119"/>
        </w:tabs>
        <w:ind w:leftChars="472" w:left="991"/>
        <w:rPr>
          <w:color w:val="000000" w:themeColor="text1"/>
        </w:rPr>
      </w:pPr>
      <w:r w:rsidRPr="00BB1935">
        <w:rPr>
          <w:rFonts w:hint="eastAsia"/>
          <w:color w:val="000000" w:themeColor="text1"/>
        </w:rPr>
        <w:t>５位</w:t>
      </w:r>
      <w:r w:rsidR="00615B0E" w:rsidRPr="00BB1935">
        <w:rPr>
          <w:color w:val="000000" w:themeColor="text1"/>
        </w:rPr>
        <w:tab/>
      </w:r>
      <w:r w:rsidRPr="00BB1935">
        <w:rPr>
          <w:rFonts w:hint="eastAsia"/>
          <w:color w:val="000000" w:themeColor="text1"/>
        </w:rPr>
        <w:t>－１０％</w:t>
      </w:r>
      <w:r w:rsidR="00615B0E" w:rsidRPr="00BB1935">
        <w:rPr>
          <w:color w:val="000000" w:themeColor="text1"/>
        </w:rPr>
        <w:tab/>
      </w:r>
      <w:r w:rsidR="00B07121" w:rsidRPr="00BB1935">
        <w:rPr>
          <w:rFonts w:hint="eastAsia"/>
          <w:color w:val="000000" w:themeColor="text1"/>
        </w:rPr>
        <w:t>ＪＯ１ＣＦＶ</w:t>
      </w:r>
    </w:p>
    <w:p w14:paraId="276AD55D" w14:textId="524FA73D" w:rsidR="00683DAE" w:rsidRPr="00BB1935" w:rsidRDefault="00683DAE" w:rsidP="00615B0E">
      <w:pPr>
        <w:pStyle w:val="Default"/>
        <w:tabs>
          <w:tab w:val="right" w:pos="2694"/>
          <w:tab w:val="left" w:pos="3119"/>
        </w:tabs>
        <w:ind w:leftChars="472" w:left="991"/>
        <w:rPr>
          <w:color w:val="000000" w:themeColor="text1"/>
        </w:rPr>
      </w:pPr>
      <w:r w:rsidRPr="00BB1935">
        <w:rPr>
          <w:rFonts w:hint="eastAsia"/>
          <w:color w:val="000000" w:themeColor="text1"/>
        </w:rPr>
        <w:t>６位</w:t>
      </w:r>
      <w:r w:rsidR="00615B0E" w:rsidRPr="00BB1935">
        <w:rPr>
          <w:color w:val="000000" w:themeColor="text1"/>
        </w:rPr>
        <w:tab/>
      </w:r>
      <w:r w:rsidRPr="00BB1935">
        <w:rPr>
          <w:rFonts w:hint="eastAsia"/>
          <w:color w:val="000000" w:themeColor="text1"/>
        </w:rPr>
        <w:t>－５％</w:t>
      </w:r>
      <w:r w:rsidR="00615B0E" w:rsidRPr="00BB1935">
        <w:rPr>
          <w:color w:val="000000" w:themeColor="text1"/>
        </w:rPr>
        <w:tab/>
      </w:r>
      <w:r w:rsidR="00B07121" w:rsidRPr="00BB1935">
        <w:rPr>
          <w:rFonts w:hint="eastAsia"/>
          <w:color w:val="000000" w:themeColor="text1"/>
        </w:rPr>
        <w:t>ＪＩ１ＫＹＵ</w:t>
      </w:r>
    </w:p>
    <w:p w14:paraId="48881A71" w14:textId="2F5BDC39" w:rsidR="00683DAE" w:rsidRPr="00BB1935" w:rsidRDefault="00683DAE" w:rsidP="00381C99">
      <w:pPr>
        <w:pStyle w:val="Default"/>
      </w:pPr>
      <w:r w:rsidRPr="00BB1935">
        <w:rPr>
          <w:rFonts w:hint="eastAsia"/>
          <w:color w:val="000000" w:themeColor="text1"/>
        </w:rPr>
        <w:t>部</w:t>
      </w:r>
      <w:r w:rsidRPr="00BB1935">
        <w:rPr>
          <w:rFonts w:hint="eastAsia"/>
        </w:rPr>
        <w:t>門賞</w:t>
      </w:r>
    </w:p>
    <w:p w14:paraId="286B29BC" w14:textId="721C48D3" w:rsidR="00683DAE" w:rsidRPr="00BB1935" w:rsidRDefault="00683DAE" w:rsidP="000F404E">
      <w:pPr>
        <w:pStyle w:val="Default"/>
      </w:pPr>
      <w:r w:rsidRPr="00BB1935">
        <w:rPr>
          <w:rFonts w:hint="eastAsia"/>
        </w:rPr>
        <w:t>シングルモード賞</w:t>
      </w:r>
    </w:p>
    <w:p w14:paraId="322CCC1E" w14:textId="4222C9DA" w:rsidR="00683DAE" w:rsidRPr="00BB1935" w:rsidRDefault="00683DAE" w:rsidP="00381C99">
      <w:pPr>
        <w:pStyle w:val="Default"/>
        <w:ind w:leftChars="135" w:left="283"/>
      </w:pPr>
      <w:r w:rsidRPr="00BB1935">
        <w:rPr>
          <w:rFonts w:hint="eastAsia"/>
        </w:rPr>
        <w:t>全てのＱＳＯが同一の電波型式の場合（ＳＳＢ，ＣＷ，ＦＭ，ＲＴＴＹ等）</w:t>
      </w:r>
    </w:p>
    <w:p w14:paraId="7B9F64ED" w14:textId="4BA68C22" w:rsidR="00683DAE" w:rsidRPr="00BB1935" w:rsidRDefault="00683DAE" w:rsidP="00381C99">
      <w:pPr>
        <w:pStyle w:val="Default"/>
        <w:ind w:leftChars="135" w:left="283"/>
      </w:pPr>
      <w:r w:rsidRPr="00BB1935">
        <w:rPr>
          <w:rFonts w:hint="eastAsia"/>
        </w:rPr>
        <w:t>＊ただし、期間中の交信局数が２０局以上の場合に限る</w:t>
      </w:r>
    </w:p>
    <w:p w14:paraId="2CEFC39F" w14:textId="4F5AC952" w:rsidR="00683DAE" w:rsidRPr="00BB1935" w:rsidRDefault="00683DAE" w:rsidP="000F404E">
      <w:pPr>
        <w:pStyle w:val="Default"/>
      </w:pPr>
      <w:r w:rsidRPr="00BB1935">
        <w:rPr>
          <w:rFonts w:hint="eastAsia"/>
        </w:rPr>
        <w:t>シングルバンド賞</w:t>
      </w:r>
    </w:p>
    <w:p w14:paraId="0530776B" w14:textId="68EA27E0" w:rsidR="00683DAE" w:rsidRPr="00BB1935" w:rsidRDefault="00683DAE" w:rsidP="00381C99">
      <w:pPr>
        <w:pStyle w:val="Default"/>
        <w:ind w:leftChars="135" w:left="283"/>
      </w:pPr>
      <w:r w:rsidRPr="00BB1935">
        <w:rPr>
          <w:rFonts w:hint="eastAsia"/>
        </w:rPr>
        <w:t>全てのＱＳＯが同一の周波数帯の場合</w:t>
      </w:r>
    </w:p>
    <w:p w14:paraId="2F61F061" w14:textId="7A08BB73" w:rsidR="00683DAE" w:rsidRPr="00BB1935" w:rsidRDefault="00683DAE" w:rsidP="00381C99">
      <w:pPr>
        <w:pStyle w:val="Default"/>
        <w:ind w:leftChars="135" w:left="283"/>
      </w:pPr>
      <w:r w:rsidRPr="00BB1935">
        <w:rPr>
          <w:rFonts w:hint="eastAsia"/>
        </w:rPr>
        <w:t>＊ただし、期間中の交信局数が２０局以上の場合に限る</w:t>
      </w:r>
    </w:p>
    <w:p w14:paraId="5B4F8F08" w14:textId="3C0C2D61" w:rsidR="00683DAE" w:rsidRPr="00BB1935" w:rsidRDefault="00683DAE" w:rsidP="000F404E">
      <w:pPr>
        <w:pStyle w:val="Default"/>
      </w:pPr>
      <w:r w:rsidRPr="00BB1935">
        <w:rPr>
          <w:rFonts w:hint="eastAsia"/>
        </w:rPr>
        <w:t>オールＣＱ賞</w:t>
      </w:r>
    </w:p>
    <w:p w14:paraId="162EFEED" w14:textId="3A35ACCB" w:rsidR="00683DAE" w:rsidRPr="00BB1935" w:rsidRDefault="00683DAE" w:rsidP="00381C99">
      <w:pPr>
        <w:pStyle w:val="Default"/>
        <w:ind w:leftChars="135" w:left="283"/>
      </w:pPr>
      <w:r w:rsidRPr="00BB1935">
        <w:rPr>
          <w:rFonts w:hint="eastAsia"/>
        </w:rPr>
        <w:t>全ての交信がＣＱ呼出による場合</w:t>
      </w:r>
    </w:p>
    <w:p w14:paraId="23F6757C" w14:textId="3832B752" w:rsidR="00683DAE" w:rsidRPr="00BB1935" w:rsidRDefault="00683DAE" w:rsidP="00381C99">
      <w:pPr>
        <w:pStyle w:val="Default"/>
        <w:ind w:leftChars="135" w:left="283"/>
      </w:pPr>
      <w:r w:rsidRPr="00BB1935">
        <w:rPr>
          <w:rFonts w:hint="eastAsia"/>
        </w:rPr>
        <w:t>一度ＣＱを出してＱＳＯを行い、その後他局から呼ばれた場合の交信も有効</w:t>
      </w:r>
    </w:p>
    <w:p w14:paraId="4105D00B" w14:textId="0CAF9AE3" w:rsidR="00683DAE" w:rsidRPr="00BB1935" w:rsidRDefault="00683DAE" w:rsidP="00381C99">
      <w:pPr>
        <w:pStyle w:val="Default"/>
        <w:ind w:leftChars="135" w:left="283"/>
      </w:pPr>
      <w:r w:rsidRPr="00BB1935">
        <w:rPr>
          <w:rFonts w:hint="eastAsia"/>
        </w:rPr>
        <w:t>ＣＱを出している局を呼び出し、そのＱＳＯが終了後、自局が他局に呼ばれた場合は無効</w:t>
      </w:r>
    </w:p>
    <w:p w14:paraId="01CA7B2B" w14:textId="77777777" w:rsidR="00292DDE" w:rsidRPr="00BB1935" w:rsidRDefault="00683DAE" w:rsidP="00381C99">
      <w:pPr>
        <w:pStyle w:val="Default"/>
        <w:ind w:leftChars="135" w:left="283"/>
      </w:pPr>
      <w:r w:rsidRPr="00BB1935">
        <w:rPr>
          <w:rFonts w:hint="eastAsia"/>
        </w:rPr>
        <w:t>＊ただし、期間中の交信局数が２０局以上の場合に限る。</w:t>
      </w:r>
    </w:p>
    <w:p w14:paraId="1C0FB193" w14:textId="06A1A1D7" w:rsidR="00683DAE" w:rsidRPr="00BB1935" w:rsidRDefault="00683DAE" w:rsidP="000F404E">
      <w:pPr>
        <w:pStyle w:val="Default"/>
      </w:pPr>
      <w:r w:rsidRPr="00BB1935">
        <w:rPr>
          <w:rFonts w:hint="eastAsia"/>
        </w:rPr>
        <w:t>１</w:t>
      </w:r>
      <w:r w:rsidR="0030671B" w:rsidRPr="00BB1935">
        <w:rPr>
          <w:rFonts w:hint="eastAsia"/>
        </w:rPr>
        <w:t>７</w:t>
      </w:r>
      <w:r w:rsidRPr="00BB1935">
        <w:rPr>
          <w:rFonts w:hint="eastAsia"/>
        </w:rPr>
        <w:t>地区達成賞</w:t>
      </w:r>
    </w:p>
    <w:p w14:paraId="211C1CDC" w14:textId="15BD86B1" w:rsidR="00683DAE" w:rsidRPr="00BB1935" w:rsidRDefault="00683DAE" w:rsidP="00381C99">
      <w:pPr>
        <w:pStyle w:val="Default"/>
        <w:ind w:leftChars="135" w:left="283"/>
      </w:pPr>
      <w:r w:rsidRPr="00BB1935">
        <w:rPr>
          <w:rFonts w:hint="eastAsia"/>
        </w:rPr>
        <w:t>加算点２）の１</w:t>
      </w:r>
      <w:r w:rsidR="00AB3A1B" w:rsidRPr="00BB1935">
        <w:rPr>
          <w:rFonts w:hint="eastAsia"/>
        </w:rPr>
        <w:t>７</w:t>
      </w:r>
      <w:r w:rsidRPr="00BB1935">
        <w:rPr>
          <w:rFonts w:hint="eastAsia"/>
        </w:rPr>
        <w:t>地区全てと交信した場合</w:t>
      </w:r>
    </w:p>
    <w:p w14:paraId="4E8BF033" w14:textId="22E4FACF" w:rsidR="00683DAE" w:rsidRPr="00BB1935" w:rsidRDefault="00683DAE" w:rsidP="000F404E">
      <w:pPr>
        <w:pStyle w:val="Default"/>
      </w:pPr>
      <w:r w:rsidRPr="00BB1935">
        <w:rPr>
          <w:rFonts w:hint="eastAsia"/>
        </w:rPr>
        <w:t>ビンゴ賞</w:t>
      </w:r>
    </w:p>
    <w:p w14:paraId="698AAAEB" w14:textId="4576AE1E" w:rsidR="00683DAE" w:rsidRPr="00BB1935" w:rsidRDefault="00683DAE" w:rsidP="00381C99">
      <w:pPr>
        <w:pStyle w:val="Default"/>
        <w:ind w:leftChars="135" w:left="283"/>
      </w:pPr>
      <w:r w:rsidRPr="00BB1935">
        <w:rPr>
          <w:rFonts w:hint="eastAsia"/>
        </w:rPr>
        <w:t>別表のビンゴを行い全参加局でもっともビンゴの数が多い局</w:t>
      </w:r>
    </w:p>
    <w:p w14:paraId="07CBE3C6" w14:textId="75028358" w:rsidR="00683DAE" w:rsidRPr="00BB1935" w:rsidRDefault="00683DAE" w:rsidP="00381C99">
      <w:pPr>
        <w:pStyle w:val="Default"/>
        <w:ind w:leftChars="135" w:left="283"/>
      </w:pPr>
      <w:r w:rsidRPr="00BB1935">
        <w:rPr>
          <w:rFonts w:hint="eastAsia"/>
        </w:rPr>
        <w:t>＊達成者が複数の場合は、順位賞の得点が最も上位の局を受賞者とする</w:t>
      </w:r>
    </w:p>
    <w:p w14:paraId="33EDD3B6" w14:textId="7C75CDFC" w:rsidR="00683DAE" w:rsidRPr="00BB1935" w:rsidRDefault="00683DAE" w:rsidP="000F404E">
      <w:pPr>
        <w:pStyle w:val="Default"/>
      </w:pPr>
      <w:r w:rsidRPr="00BB1935">
        <w:rPr>
          <w:rFonts w:hint="eastAsia"/>
        </w:rPr>
        <w:t>皆勤賞</w:t>
      </w:r>
    </w:p>
    <w:p w14:paraId="45DFAA1C" w14:textId="4E6C4909" w:rsidR="00683DAE" w:rsidRPr="00BB1935" w:rsidRDefault="00683DAE" w:rsidP="00381C99">
      <w:pPr>
        <w:pStyle w:val="Default"/>
        <w:ind w:leftChars="135" w:left="283"/>
      </w:pPr>
      <w:r w:rsidRPr="00BB1935">
        <w:rPr>
          <w:rFonts w:hint="eastAsia"/>
        </w:rPr>
        <w:t>期間中、毎日１局以上有効なＱＳＯをした場合</w:t>
      </w:r>
    </w:p>
    <w:p w14:paraId="308DC878" w14:textId="2B3ACE4A" w:rsidR="00683DAE" w:rsidRPr="00BB1935" w:rsidRDefault="00683DAE" w:rsidP="000F404E">
      <w:pPr>
        <w:pStyle w:val="Default"/>
      </w:pPr>
      <w:r w:rsidRPr="00BB1935">
        <w:rPr>
          <w:rFonts w:hint="eastAsia"/>
        </w:rPr>
        <w:t>参加賞</w:t>
      </w:r>
    </w:p>
    <w:p w14:paraId="4A506455" w14:textId="0A08B591" w:rsidR="00683DAE" w:rsidRPr="00BB1935" w:rsidRDefault="00683DAE" w:rsidP="00381C99">
      <w:pPr>
        <w:pStyle w:val="Default"/>
        <w:ind w:leftChars="135" w:left="283"/>
      </w:pPr>
      <w:r w:rsidRPr="00BB1935">
        <w:rPr>
          <w:rFonts w:hint="eastAsia"/>
        </w:rPr>
        <w:t>コンテスト参加局全員に記念品を進呈いたします。</w:t>
      </w:r>
    </w:p>
    <w:p w14:paraId="0925E853" w14:textId="0B2A367F" w:rsidR="00683DAE" w:rsidRPr="00BB1935" w:rsidRDefault="00683DAE" w:rsidP="00683DAE">
      <w:pPr>
        <w:pStyle w:val="Default"/>
        <w:rPr>
          <w:color w:val="FF0000"/>
        </w:rPr>
      </w:pPr>
      <w:r w:rsidRPr="00BB1935">
        <w:rPr>
          <w:rFonts w:hint="eastAsia"/>
          <w:color w:val="FF0000"/>
        </w:rPr>
        <w:t>副賞</w:t>
      </w:r>
    </w:p>
    <w:p w14:paraId="0E4E6AA8" w14:textId="33C57FDC" w:rsidR="00683DAE" w:rsidRPr="00BB1935" w:rsidRDefault="00683DAE" w:rsidP="00683DAE">
      <w:pPr>
        <w:pStyle w:val="Default"/>
        <w:rPr>
          <w:color w:val="FF0000"/>
        </w:rPr>
      </w:pPr>
      <w:r w:rsidRPr="00BB1935">
        <w:rPr>
          <w:rFonts w:hint="eastAsia"/>
          <w:color w:val="FF0000"/>
        </w:rPr>
        <w:t>表彰式（新年会）で</w:t>
      </w:r>
      <w:r w:rsidR="002F1091" w:rsidRPr="00BB1935">
        <w:rPr>
          <w:rFonts w:hint="eastAsia"/>
          <w:color w:val="FF0000"/>
        </w:rPr>
        <w:t>、</w:t>
      </w:r>
      <w:r w:rsidRPr="00BB1935">
        <w:rPr>
          <w:rFonts w:hint="eastAsia"/>
          <w:color w:val="FF0000"/>
        </w:rPr>
        <w:t>参加局全員で点取りゲーム（内容は未定）を行い、ゲーム点をコンテストの総得点に加算して副賞の選択順番を決定する。</w:t>
      </w:r>
    </w:p>
    <w:p w14:paraId="715E72D7" w14:textId="66D0E6C7" w:rsidR="00683DAE" w:rsidRPr="00BB1935" w:rsidRDefault="00683DAE" w:rsidP="00683DAE">
      <w:pPr>
        <w:pStyle w:val="Default"/>
        <w:rPr>
          <w:color w:val="FF0000"/>
        </w:rPr>
      </w:pPr>
      <w:r w:rsidRPr="00BB1935">
        <w:rPr>
          <w:rFonts w:hint="eastAsia"/>
          <w:color w:val="FF0000"/>
        </w:rPr>
        <w:t>＊表彰式（新年会）の欠席局については、ゲーム点の最高点の２０％を加算して順番を決め</w:t>
      </w:r>
    </w:p>
    <w:p w14:paraId="4F688AB4" w14:textId="7732534E" w:rsidR="00683DAE" w:rsidRPr="00BB1935" w:rsidRDefault="00683DAE" w:rsidP="00683DAE">
      <w:pPr>
        <w:pStyle w:val="Default"/>
        <w:rPr>
          <w:color w:val="FF0000"/>
        </w:rPr>
      </w:pPr>
      <w:r w:rsidRPr="00BB1935">
        <w:rPr>
          <w:rFonts w:hint="eastAsia"/>
          <w:color w:val="FF0000"/>
        </w:rPr>
        <w:t>幹事が代行して副賞を選ぶ。</w:t>
      </w:r>
    </w:p>
    <w:p w14:paraId="789E0B1B" w14:textId="60B2D091" w:rsidR="00683DAE" w:rsidRPr="00BB1935" w:rsidRDefault="00683DAE" w:rsidP="00683DAE">
      <w:pPr>
        <w:pStyle w:val="Default"/>
        <w:rPr>
          <w:color w:val="FF0000"/>
        </w:rPr>
      </w:pPr>
      <w:r w:rsidRPr="00BB1935">
        <w:rPr>
          <w:rFonts w:hint="eastAsia"/>
          <w:color w:val="FF0000"/>
        </w:rPr>
        <w:t>＊副賞は、無線機、および無線に関係する物を用意する予定。お楽しみに！</w:t>
      </w:r>
    </w:p>
    <w:p w14:paraId="44C0DE58" w14:textId="77777777" w:rsidR="009F6789" w:rsidRPr="00BB1935" w:rsidRDefault="009F6789">
      <w:pPr>
        <w:rPr>
          <w:rFonts w:ascii="ＭＳ" w:eastAsia="ＭＳ" w:cs="ＭＳ"/>
          <w:color w:val="000000"/>
          <w:kern w:val="0"/>
          <w:sz w:val="24"/>
          <w:szCs w:val="24"/>
        </w:rPr>
      </w:pPr>
      <w:r w:rsidRPr="00BB1935">
        <w:rPr>
          <w:sz w:val="24"/>
          <w:szCs w:val="24"/>
        </w:rPr>
        <w:br w:type="page"/>
      </w:r>
    </w:p>
    <w:p w14:paraId="621D0457" w14:textId="12684236" w:rsidR="00683DAE" w:rsidRPr="00BB1935" w:rsidRDefault="00683DAE" w:rsidP="000F404E">
      <w:pPr>
        <w:pStyle w:val="Default"/>
      </w:pPr>
      <w:r w:rsidRPr="00BB1935">
        <w:rPr>
          <w:rFonts w:hint="eastAsia"/>
        </w:rPr>
        <w:lastRenderedPageBreak/>
        <w:t>審査</w:t>
      </w:r>
    </w:p>
    <w:p w14:paraId="0E3C6F6D" w14:textId="3DC7F223" w:rsidR="00683DAE" w:rsidRPr="00BB1935" w:rsidRDefault="00683DAE" w:rsidP="000F404E">
      <w:pPr>
        <w:pStyle w:val="Default"/>
        <w:ind w:leftChars="135" w:left="283"/>
      </w:pPr>
      <w:r w:rsidRPr="00BB1935">
        <w:rPr>
          <w:rFonts w:hint="eastAsia"/>
        </w:rPr>
        <w:t>副賞以外は、コンテスト終了後２月上旬に幹事が立会人同席のもとで集計し決定する。</w:t>
      </w:r>
    </w:p>
    <w:p w14:paraId="3F8B58B4" w14:textId="3AA0F238" w:rsidR="00683DAE" w:rsidRPr="00BB1935" w:rsidRDefault="00683DAE" w:rsidP="000F404E">
      <w:pPr>
        <w:pStyle w:val="Default"/>
      </w:pPr>
      <w:r w:rsidRPr="00BB1935">
        <w:rPr>
          <w:rFonts w:hint="eastAsia"/>
        </w:rPr>
        <w:t>参加費</w:t>
      </w:r>
    </w:p>
    <w:p w14:paraId="5FD6BC64" w14:textId="395EEC2C" w:rsidR="00683DAE" w:rsidRPr="00BB1935" w:rsidRDefault="00683DAE" w:rsidP="000F404E">
      <w:pPr>
        <w:pStyle w:val="Default"/>
        <w:ind w:leftChars="135" w:left="283"/>
      </w:pPr>
      <w:r w:rsidRPr="00BB1935">
        <w:rPr>
          <w:rFonts w:hint="eastAsia"/>
        </w:rPr>
        <w:t>１局２，０００円コンテスト終了までに幹事へ直接お支払い下さい。</w:t>
      </w:r>
    </w:p>
    <w:p w14:paraId="4C0641B6" w14:textId="09972031" w:rsidR="00683DAE" w:rsidRPr="00BB1935" w:rsidRDefault="00683DAE" w:rsidP="000F404E">
      <w:pPr>
        <w:pStyle w:val="Default"/>
      </w:pPr>
      <w:r w:rsidRPr="00BB1935">
        <w:rPr>
          <w:rFonts w:hint="eastAsia"/>
        </w:rPr>
        <w:t>参加表明</w:t>
      </w:r>
    </w:p>
    <w:p w14:paraId="2713C6D9" w14:textId="05BAB7DE" w:rsidR="00683DAE" w:rsidRPr="00BB1935" w:rsidRDefault="00683DAE" w:rsidP="000F404E">
      <w:pPr>
        <w:pStyle w:val="Default"/>
        <w:ind w:leftChars="135" w:left="283"/>
      </w:pPr>
      <w:r w:rsidRPr="00BB1935">
        <w:rPr>
          <w:rFonts w:hint="eastAsia"/>
        </w:rPr>
        <w:t>参加する場合は、幹事、または、ＪＩ１ＫＹＵにご連絡下さい。開催途中参加も可能です</w:t>
      </w:r>
    </w:p>
    <w:p w14:paraId="3CC0439B" w14:textId="672C7EBC" w:rsidR="00683DAE" w:rsidRPr="00BB1935" w:rsidRDefault="00683DAE" w:rsidP="000F404E">
      <w:pPr>
        <w:pStyle w:val="Default"/>
      </w:pPr>
      <w:r w:rsidRPr="00BB1935">
        <w:rPr>
          <w:rFonts w:hint="eastAsia"/>
        </w:rPr>
        <w:t>集計表提出</w:t>
      </w:r>
    </w:p>
    <w:p w14:paraId="36EE63CE" w14:textId="3106F041" w:rsidR="00683DAE" w:rsidRPr="00BB1935" w:rsidRDefault="00683DAE" w:rsidP="000F404E">
      <w:pPr>
        <w:pStyle w:val="Default"/>
        <w:ind w:leftChars="135" w:left="283"/>
      </w:pPr>
      <w:r w:rsidRPr="00BB1935">
        <w:rPr>
          <w:rFonts w:hint="eastAsia"/>
        </w:rPr>
        <w:t>コンテスト集計表は、コンテスト終了後、署名、捺印のうえ、幹事に送付して下さい</w:t>
      </w:r>
    </w:p>
    <w:p w14:paraId="7277AF26" w14:textId="7F64ABD3" w:rsidR="00683DAE" w:rsidRPr="00BB1935" w:rsidRDefault="00683DAE" w:rsidP="000F404E">
      <w:pPr>
        <w:pStyle w:val="Default"/>
        <w:ind w:leftChars="135" w:left="283"/>
      </w:pPr>
      <w:r w:rsidRPr="00BB1935">
        <w:rPr>
          <w:rFonts w:hint="eastAsia"/>
        </w:rPr>
        <w:t>締め切りは、令和</w:t>
      </w:r>
      <w:r w:rsidR="002F1091" w:rsidRPr="00BB1935">
        <w:rPr>
          <w:rFonts w:hint="eastAsia"/>
        </w:rPr>
        <w:t>６</w:t>
      </w:r>
      <w:r w:rsidRPr="00BB1935">
        <w:rPr>
          <w:rFonts w:hint="eastAsia"/>
        </w:rPr>
        <w:t>年１月２０日</w:t>
      </w:r>
      <w:r w:rsidRPr="00BB1935">
        <w:t>(</w:t>
      </w:r>
      <w:r w:rsidR="00121041" w:rsidRPr="00BB1935">
        <w:rPr>
          <w:rFonts w:hint="eastAsia"/>
        </w:rPr>
        <w:t>土</w:t>
      </w:r>
      <w:r w:rsidRPr="00BB1935">
        <w:t>)</w:t>
      </w:r>
    </w:p>
    <w:p w14:paraId="1D51C919" w14:textId="1B43C84F" w:rsidR="007C15D6" w:rsidRPr="00BB1935" w:rsidRDefault="00683DAE" w:rsidP="009F6789">
      <w:pPr>
        <w:pStyle w:val="Default"/>
        <w:ind w:leftChars="135" w:left="283"/>
        <w:rPr>
          <w:rFonts w:cstheme="minorBidi"/>
          <w:color w:val="auto"/>
        </w:rPr>
      </w:pPr>
      <w:r w:rsidRPr="00BB1935">
        <w:t>E-mail</w:t>
      </w:r>
      <w:r w:rsidRPr="00BB1935">
        <w:rPr>
          <w:rFonts w:hint="eastAsia"/>
        </w:rPr>
        <w:t>での提出も可（この場合、署名、捺印は省略）</w:t>
      </w:r>
    </w:p>
    <w:p w14:paraId="524B69DF" w14:textId="77777777" w:rsidR="009F6789" w:rsidRPr="00BB1935" w:rsidRDefault="009F6789" w:rsidP="00683DAE">
      <w:pPr>
        <w:pStyle w:val="Default"/>
        <w:rPr>
          <w:rFonts w:cstheme="minorBidi"/>
          <w:color w:val="auto"/>
        </w:rPr>
      </w:pPr>
    </w:p>
    <w:p w14:paraId="64468081" w14:textId="361EAFCF" w:rsidR="00683DAE" w:rsidRPr="00BB1935" w:rsidRDefault="00683DAE" w:rsidP="00683DAE">
      <w:pPr>
        <w:pStyle w:val="Default"/>
        <w:rPr>
          <w:rFonts w:cstheme="minorBidi"/>
          <w:color w:val="auto"/>
        </w:rPr>
      </w:pPr>
      <w:r w:rsidRPr="00BB1935">
        <w:rPr>
          <w:rFonts w:cstheme="minorBidi"/>
          <w:color w:val="auto"/>
        </w:rPr>
        <w:t>幹事</w:t>
      </w:r>
    </w:p>
    <w:p w14:paraId="7FBCBC1D" w14:textId="026E75CA" w:rsidR="00683DAE" w:rsidRPr="00BB1935" w:rsidRDefault="00383203" w:rsidP="00683DAE">
      <w:pPr>
        <w:pStyle w:val="Default"/>
        <w:rPr>
          <w:rFonts w:cstheme="minorBidi"/>
          <w:color w:val="auto"/>
        </w:rPr>
      </w:pPr>
      <w:r w:rsidRPr="00BB1935">
        <w:rPr>
          <w:rFonts w:cstheme="minorBidi" w:hint="eastAsia"/>
          <w:color w:val="auto"/>
        </w:rPr>
        <w:t>須田昭仁</w:t>
      </w:r>
      <w:r w:rsidR="00683DAE" w:rsidRPr="00BB1935">
        <w:rPr>
          <w:rFonts w:cstheme="minorBidi"/>
          <w:color w:val="auto"/>
        </w:rPr>
        <w:t>（</w:t>
      </w:r>
      <w:r w:rsidRPr="00BB1935">
        <w:rPr>
          <w:rFonts w:cstheme="minorBidi" w:hint="eastAsia"/>
          <w:color w:val="auto"/>
        </w:rPr>
        <w:t>ＪＪ１ＢＸＤ</w:t>
      </w:r>
      <w:r w:rsidR="00683DAE" w:rsidRPr="00BB1935">
        <w:rPr>
          <w:rFonts w:cstheme="minorBidi"/>
          <w:color w:val="auto"/>
        </w:rPr>
        <w:t>）</w:t>
      </w:r>
    </w:p>
    <w:p w14:paraId="06899562" w14:textId="19B7C9FB" w:rsidR="00683DAE" w:rsidRPr="00BB1935" w:rsidRDefault="00683DAE" w:rsidP="00683DAE">
      <w:pPr>
        <w:pStyle w:val="Default"/>
        <w:rPr>
          <w:rFonts w:cstheme="minorBidi"/>
          <w:color w:val="auto"/>
        </w:rPr>
      </w:pPr>
      <w:r w:rsidRPr="00BB1935">
        <w:rPr>
          <w:rFonts w:cstheme="minorBidi"/>
          <w:color w:val="auto"/>
        </w:rPr>
        <w:t>〒</w:t>
      </w:r>
      <w:r w:rsidR="00383203" w:rsidRPr="00BB1935">
        <w:rPr>
          <w:rFonts w:cstheme="minorBidi" w:hint="eastAsia"/>
          <w:color w:val="auto"/>
        </w:rPr>
        <w:t>３５９－００２４埼玉県所沢市下安松９８-１０３</w:t>
      </w:r>
    </w:p>
    <w:p w14:paraId="673472FE" w14:textId="3ACC573C" w:rsidR="00683DAE" w:rsidRPr="00BB1935" w:rsidRDefault="00683DAE" w:rsidP="00683DAE">
      <w:pPr>
        <w:pStyle w:val="Default"/>
        <w:rPr>
          <w:rFonts w:cstheme="minorBidi"/>
          <w:color w:val="auto"/>
        </w:rPr>
      </w:pPr>
      <w:r w:rsidRPr="00BB1935">
        <w:rPr>
          <w:rFonts w:cstheme="minorBidi"/>
          <w:color w:val="auto"/>
        </w:rPr>
        <w:t>電話</w:t>
      </w:r>
      <w:r w:rsidR="00383203" w:rsidRPr="00BB1935">
        <w:rPr>
          <w:rFonts w:cstheme="minorBidi" w:hint="eastAsia"/>
          <w:color w:val="auto"/>
        </w:rPr>
        <w:t>０８０－３０８８－８８５７</w:t>
      </w:r>
    </w:p>
    <w:p w14:paraId="39430C5F" w14:textId="77AAA48F" w:rsidR="00A30064" w:rsidRPr="00BB1935" w:rsidRDefault="00683DAE" w:rsidP="00A3505B">
      <w:pPr>
        <w:pStyle w:val="Default"/>
        <w:rPr>
          <w:color w:val="FF0000"/>
        </w:rPr>
      </w:pPr>
      <w:r w:rsidRPr="00BB1935">
        <w:rPr>
          <w:color w:val="auto"/>
        </w:rPr>
        <w:t>E-mail</w:t>
      </w:r>
      <w:r w:rsidR="00121041" w:rsidRPr="00BB1935">
        <w:rPr>
          <w:rFonts w:hint="eastAsia"/>
          <w:color w:val="auto"/>
        </w:rPr>
        <w:t xml:space="preserve">　</w:t>
      </w:r>
      <w:r w:rsidR="00383203" w:rsidRPr="00BB1935">
        <w:rPr>
          <w:rFonts w:hint="eastAsia"/>
          <w:color w:val="auto"/>
        </w:rPr>
        <w:t>jj1bxd</w:t>
      </w:r>
      <w:r w:rsidRPr="00BB1935">
        <w:rPr>
          <w:color w:val="auto"/>
        </w:rPr>
        <w:t>@jarl.com</w:t>
      </w:r>
    </w:p>
    <w:p w14:paraId="1FA07E2C" w14:textId="77777777" w:rsidR="00EF66CF" w:rsidRDefault="00EF66CF"/>
    <w:sectPr w:rsidR="00EF66CF" w:rsidSect="00E25B1E">
      <w:pgSz w:w="11907" w:h="16840" w:code="9"/>
      <w:pgMar w:top="1134" w:right="567" w:bottom="851"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B43A" w14:textId="77777777" w:rsidR="00261A3C" w:rsidRDefault="00261A3C" w:rsidP="0063178A">
      <w:r>
        <w:separator/>
      </w:r>
    </w:p>
  </w:endnote>
  <w:endnote w:type="continuationSeparator" w:id="0">
    <w:p w14:paraId="13C32808" w14:textId="77777777" w:rsidR="00261A3C" w:rsidRDefault="00261A3C" w:rsidP="0063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0788" w14:textId="77777777" w:rsidR="00261A3C" w:rsidRDefault="00261A3C" w:rsidP="0063178A">
      <w:r>
        <w:separator/>
      </w:r>
    </w:p>
  </w:footnote>
  <w:footnote w:type="continuationSeparator" w:id="0">
    <w:p w14:paraId="30E4FB92" w14:textId="77777777" w:rsidR="00261A3C" w:rsidRDefault="00261A3C" w:rsidP="00631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AE"/>
    <w:rsid w:val="00024608"/>
    <w:rsid w:val="000670AD"/>
    <w:rsid w:val="00073FD7"/>
    <w:rsid w:val="000C624B"/>
    <w:rsid w:val="000F404E"/>
    <w:rsid w:val="0011316B"/>
    <w:rsid w:val="00121041"/>
    <w:rsid w:val="00175FE7"/>
    <w:rsid w:val="00176FF9"/>
    <w:rsid w:val="00182F0A"/>
    <w:rsid w:val="00191F96"/>
    <w:rsid w:val="001D3424"/>
    <w:rsid w:val="001E078F"/>
    <w:rsid w:val="002172A0"/>
    <w:rsid w:val="002269B9"/>
    <w:rsid w:val="0024277C"/>
    <w:rsid w:val="00254836"/>
    <w:rsid w:val="00261A3C"/>
    <w:rsid w:val="00292DDE"/>
    <w:rsid w:val="002955BB"/>
    <w:rsid w:val="002A0CE0"/>
    <w:rsid w:val="002C3071"/>
    <w:rsid w:val="002D0E32"/>
    <w:rsid w:val="002F1091"/>
    <w:rsid w:val="00302B63"/>
    <w:rsid w:val="0030671B"/>
    <w:rsid w:val="00350987"/>
    <w:rsid w:val="00381662"/>
    <w:rsid w:val="00381C99"/>
    <w:rsid w:val="00383203"/>
    <w:rsid w:val="003F283E"/>
    <w:rsid w:val="00413A4F"/>
    <w:rsid w:val="00422BFE"/>
    <w:rsid w:val="004338D7"/>
    <w:rsid w:val="0044259D"/>
    <w:rsid w:val="004E54CA"/>
    <w:rsid w:val="00537C53"/>
    <w:rsid w:val="00543051"/>
    <w:rsid w:val="0058462E"/>
    <w:rsid w:val="005A62DC"/>
    <w:rsid w:val="005D7881"/>
    <w:rsid w:val="005E5E87"/>
    <w:rsid w:val="005F18B0"/>
    <w:rsid w:val="005F1A6F"/>
    <w:rsid w:val="006132B8"/>
    <w:rsid w:val="00615B0E"/>
    <w:rsid w:val="0063178A"/>
    <w:rsid w:val="00653D22"/>
    <w:rsid w:val="00662D6B"/>
    <w:rsid w:val="00683DAE"/>
    <w:rsid w:val="00684B0C"/>
    <w:rsid w:val="006958CF"/>
    <w:rsid w:val="006A064E"/>
    <w:rsid w:val="006C29A9"/>
    <w:rsid w:val="006F67C0"/>
    <w:rsid w:val="007042BA"/>
    <w:rsid w:val="00727582"/>
    <w:rsid w:val="00730A01"/>
    <w:rsid w:val="00742DE3"/>
    <w:rsid w:val="00746A9C"/>
    <w:rsid w:val="007573B2"/>
    <w:rsid w:val="007829C5"/>
    <w:rsid w:val="0078713E"/>
    <w:rsid w:val="00793DDB"/>
    <w:rsid w:val="007B4278"/>
    <w:rsid w:val="007B43C5"/>
    <w:rsid w:val="007C15D6"/>
    <w:rsid w:val="007E1544"/>
    <w:rsid w:val="007E38C3"/>
    <w:rsid w:val="007F22A8"/>
    <w:rsid w:val="007F3297"/>
    <w:rsid w:val="007F4494"/>
    <w:rsid w:val="008073DC"/>
    <w:rsid w:val="00807823"/>
    <w:rsid w:val="00835A30"/>
    <w:rsid w:val="008801A4"/>
    <w:rsid w:val="008B5D5C"/>
    <w:rsid w:val="00903A94"/>
    <w:rsid w:val="009508AE"/>
    <w:rsid w:val="009513A6"/>
    <w:rsid w:val="0096233B"/>
    <w:rsid w:val="00996D45"/>
    <w:rsid w:val="009E1A53"/>
    <w:rsid w:val="009F4596"/>
    <w:rsid w:val="009F6789"/>
    <w:rsid w:val="00A00338"/>
    <w:rsid w:val="00A20574"/>
    <w:rsid w:val="00A26466"/>
    <w:rsid w:val="00A30064"/>
    <w:rsid w:val="00A3505B"/>
    <w:rsid w:val="00A35317"/>
    <w:rsid w:val="00AA62C6"/>
    <w:rsid w:val="00AB3A1B"/>
    <w:rsid w:val="00AB7BAD"/>
    <w:rsid w:val="00B07121"/>
    <w:rsid w:val="00B15A9E"/>
    <w:rsid w:val="00B43779"/>
    <w:rsid w:val="00B6112D"/>
    <w:rsid w:val="00B62C07"/>
    <w:rsid w:val="00B701DF"/>
    <w:rsid w:val="00B9347A"/>
    <w:rsid w:val="00BB0EA0"/>
    <w:rsid w:val="00BB1935"/>
    <w:rsid w:val="00BF4B8A"/>
    <w:rsid w:val="00BF7A4F"/>
    <w:rsid w:val="00C25944"/>
    <w:rsid w:val="00C46EB3"/>
    <w:rsid w:val="00C9493D"/>
    <w:rsid w:val="00CA4F7F"/>
    <w:rsid w:val="00CD62E4"/>
    <w:rsid w:val="00CE3469"/>
    <w:rsid w:val="00CF609B"/>
    <w:rsid w:val="00D16EE8"/>
    <w:rsid w:val="00D81E08"/>
    <w:rsid w:val="00DA7527"/>
    <w:rsid w:val="00DF141B"/>
    <w:rsid w:val="00DF1812"/>
    <w:rsid w:val="00E17EC6"/>
    <w:rsid w:val="00E24AC7"/>
    <w:rsid w:val="00E25B1E"/>
    <w:rsid w:val="00E40D85"/>
    <w:rsid w:val="00E41FC9"/>
    <w:rsid w:val="00E43B06"/>
    <w:rsid w:val="00E86471"/>
    <w:rsid w:val="00E93C3C"/>
    <w:rsid w:val="00E97CD7"/>
    <w:rsid w:val="00EE5E60"/>
    <w:rsid w:val="00EF50A0"/>
    <w:rsid w:val="00EF66CF"/>
    <w:rsid w:val="00F809EC"/>
    <w:rsid w:val="00FA58B0"/>
    <w:rsid w:val="00FC01C5"/>
    <w:rsid w:val="00FD1123"/>
    <w:rsid w:val="00FF0561"/>
    <w:rsid w:val="00FF4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FC573"/>
  <w15:chartTrackingRefBased/>
  <w15:docId w15:val="{58877624-8FD2-4B3E-8539-B46CA37F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3DAE"/>
    <w:pPr>
      <w:widowControl w:val="0"/>
      <w:autoSpaceDE w:val="0"/>
      <w:autoSpaceDN w:val="0"/>
      <w:adjustRightInd w:val="0"/>
    </w:pPr>
    <w:rPr>
      <w:rFonts w:ascii="ＭＳ" w:eastAsia="ＭＳ" w:cs="ＭＳ"/>
      <w:color w:val="000000"/>
      <w:kern w:val="0"/>
      <w:sz w:val="24"/>
      <w:szCs w:val="24"/>
    </w:rPr>
  </w:style>
  <w:style w:type="table" w:styleId="a3">
    <w:name w:val="Table Grid"/>
    <w:basedOn w:val="a1"/>
    <w:uiPriority w:val="39"/>
    <w:rsid w:val="00DF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178A"/>
    <w:pPr>
      <w:tabs>
        <w:tab w:val="center" w:pos="4252"/>
        <w:tab w:val="right" w:pos="8504"/>
      </w:tabs>
      <w:snapToGrid w:val="0"/>
    </w:pPr>
  </w:style>
  <w:style w:type="character" w:customStyle="1" w:styleId="a5">
    <w:name w:val="ヘッダー (文字)"/>
    <w:basedOn w:val="a0"/>
    <w:link w:val="a4"/>
    <w:uiPriority w:val="99"/>
    <w:rsid w:val="0063178A"/>
  </w:style>
  <w:style w:type="paragraph" w:styleId="a6">
    <w:name w:val="footer"/>
    <w:basedOn w:val="a"/>
    <w:link w:val="a7"/>
    <w:uiPriority w:val="99"/>
    <w:unhideWhenUsed/>
    <w:rsid w:val="0063178A"/>
    <w:pPr>
      <w:tabs>
        <w:tab w:val="center" w:pos="4252"/>
        <w:tab w:val="right" w:pos="8504"/>
      </w:tabs>
      <w:snapToGrid w:val="0"/>
    </w:pPr>
  </w:style>
  <w:style w:type="character" w:customStyle="1" w:styleId="a7">
    <w:name w:val="フッター (文字)"/>
    <w:basedOn w:val="a0"/>
    <w:link w:val="a6"/>
    <w:uiPriority w:val="99"/>
    <w:rsid w:val="00631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441</Words>
  <Characters>2518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Akihito</dc:creator>
  <cp:keywords/>
  <dc:description/>
  <cp:lastModifiedBy>Akihito Suda</cp:lastModifiedBy>
  <cp:revision>7</cp:revision>
  <cp:lastPrinted>2023-12-17T07:59:00Z</cp:lastPrinted>
  <dcterms:created xsi:type="dcterms:W3CDTF">2023-12-17T07:43:00Z</dcterms:created>
  <dcterms:modified xsi:type="dcterms:W3CDTF">2023-12-18T16:42:00Z</dcterms:modified>
</cp:coreProperties>
</file>